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2171" w14:textId="70A3FBA2" w:rsidR="00BF600D" w:rsidRPr="008A7947" w:rsidRDefault="003D4AAF" w:rsidP="008A7947">
      <w:pPr>
        <w:pStyle w:val="Brezrazmikov"/>
        <w:spacing w:line="276" w:lineRule="auto"/>
        <w:rPr>
          <w:b/>
          <w:bCs/>
          <w:lang w:val="sl-SI"/>
        </w:rPr>
      </w:pPr>
      <w:r w:rsidRPr="008A7947">
        <w:rPr>
          <w:b/>
          <w:bCs/>
          <w:lang w:val="sl-SI"/>
        </w:rPr>
        <w:t>Vloga za p</w:t>
      </w:r>
      <w:r w:rsidR="007B4162" w:rsidRPr="008A7947">
        <w:rPr>
          <w:b/>
          <w:bCs/>
          <w:lang w:val="sl-SI"/>
        </w:rPr>
        <w:t>revedb</w:t>
      </w:r>
      <w:r w:rsidRPr="008A7947">
        <w:rPr>
          <w:b/>
          <w:bCs/>
          <w:lang w:val="sl-SI"/>
        </w:rPr>
        <w:t>o</w:t>
      </w:r>
      <w:r w:rsidR="007B4162" w:rsidRPr="008A7947">
        <w:rPr>
          <w:b/>
          <w:bCs/>
          <w:lang w:val="sl-SI"/>
        </w:rPr>
        <w:t xml:space="preserve"> ocen in sklep o priznanju tujih predmetov</w:t>
      </w:r>
    </w:p>
    <w:p w14:paraId="6ADC89AB" w14:textId="299A44CE" w:rsidR="007B4162" w:rsidRPr="008A7947" w:rsidRDefault="007B4162" w:rsidP="008A7947">
      <w:pPr>
        <w:pStyle w:val="Brezrazmikov"/>
        <w:spacing w:line="276" w:lineRule="auto"/>
        <w:rPr>
          <w:lang w:val="sl-SI"/>
        </w:rPr>
      </w:pPr>
    </w:p>
    <w:p w14:paraId="0171E10C" w14:textId="77777777" w:rsidR="007B4162" w:rsidRPr="008A7947" w:rsidRDefault="007B4162" w:rsidP="008A7947">
      <w:pPr>
        <w:pStyle w:val="Brezrazmikov"/>
        <w:spacing w:line="276" w:lineRule="auto"/>
        <w:rPr>
          <w:lang w:val="sl-SI"/>
        </w:rPr>
      </w:pPr>
      <w:r w:rsidRPr="008A7947">
        <w:rPr>
          <w:lang w:val="sl-SI"/>
        </w:rPr>
        <w:t>PODATKI O ŠTUDENTU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5665"/>
        <w:gridCol w:w="8364"/>
      </w:tblGrid>
      <w:tr w:rsidR="007B4162" w:rsidRPr="008A7947" w14:paraId="39ED1CC8" w14:textId="77777777" w:rsidTr="00C82AC3">
        <w:tc>
          <w:tcPr>
            <w:tcW w:w="5665" w:type="dxa"/>
          </w:tcPr>
          <w:p w14:paraId="08D32C21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Ime in priimek</w:t>
            </w:r>
          </w:p>
        </w:tc>
        <w:tc>
          <w:tcPr>
            <w:tcW w:w="8364" w:type="dxa"/>
          </w:tcPr>
          <w:p w14:paraId="2850AC42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7B4162" w:rsidRPr="008A7947" w14:paraId="023BAE0D" w14:textId="77777777" w:rsidTr="00C82AC3">
        <w:tc>
          <w:tcPr>
            <w:tcW w:w="5665" w:type="dxa"/>
          </w:tcPr>
          <w:p w14:paraId="5875FAB6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Vpisna številka</w:t>
            </w:r>
          </w:p>
        </w:tc>
        <w:tc>
          <w:tcPr>
            <w:tcW w:w="8364" w:type="dxa"/>
          </w:tcPr>
          <w:p w14:paraId="411FF661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7B4162" w:rsidRPr="008A7947" w14:paraId="5DF4247D" w14:textId="77777777" w:rsidTr="00C82AC3">
        <w:tc>
          <w:tcPr>
            <w:tcW w:w="5665" w:type="dxa"/>
          </w:tcPr>
          <w:p w14:paraId="4690CEC9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Študijski program</w:t>
            </w:r>
          </w:p>
        </w:tc>
        <w:tc>
          <w:tcPr>
            <w:tcW w:w="8364" w:type="dxa"/>
          </w:tcPr>
          <w:p w14:paraId="3C59D95A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7B4162" w:rsidRPr="008A7947" w14:paraId="05DAAA4B" w14:textId="77777777" w:rsidTr="00C82AC3">
        <w:tc>
          <w:tcPr>
            <w:tcW w:w="5665" w:type="dxa"/>
          </w:tcPr>
          <w:p w14:paraId="7A28C498" w14:textId="6D4DC5DC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Letnik, v katerega je vpisan v času študijske izmenjave</w:t>
            </w:r>
          </w:p>
        </w:tc>
        <w:tc>
          <w:tcPr>
            <w:tcW w:w="8364" w:type="dxa"/>
          </w:tcPr>
          <w:p w14:paraId="090AFEB9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C82AC3" w:rsidRPr="008A7947" w14:paraId="323E8BD1" w14:textId="77777777" w:rsidTr="00C82AC3">
        <w:tc>
          <w:tcPr>
            <w:tcW w:w="5665" w:type="dxa"/>
          </w:tcPr>
          <w:p w14:paraId="4035B0F5" w14:textId="1E29B844" w:rsidR="00C82AC3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Naziv</w:t>
            </w:r>
            <w:r w:rsidR="00C82AC3" w:rsidRPr="008A7947">
              <w:rPr>
                <w:lang w:val="sl-SI"/>
              </w:rPr>
              <w:t xml:space="preserve"> tuje institucije, kjer je opravljal študijsko izmenjavo</w:t>
            </w:r>
          </w:p>
        </w:tc>
        <w:tc>
          <w:tcPr>
            <w:tcW w:w="8364" w:type="dxa"/>
          </w:tcPr>
          <w:p w14:paraId="66D270CE" w14:textId="77777777" w:rsidR="00C82AC3" w:rsidRPr="008A7947" w:rsidRDefault="00C82AC3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C82AC3" w:rsidRPr="008A7947" w14:paraId="00925E15" w14:textId="77777777" w:rsidTr="00C82AC3">
        <w:tc>
          <w:tcPr>
            <w:tcW w:w="5665" w:type="dxa"/>
          </w:tcPr>
          <w:p w14:paraId="2486A9DE" w14:textId="77777777" w:rsidR="00C82AC3" w:rsidRPr="008A7947" w:rsidRDefault="00C82AC3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Kraj in država tuje institucije</w:t>
            </w:r>
          </w:p>
        </w:tc>
        <w:tc>
          <w:tcPr>
            <w:tcW w:w="8364" w:type="dxa"/>
          </w:tcPr>
          <w:p w14:paraId="5D2F746D" w14:textId="77777777" w:rsidR="00C82AC3" w:rsidRPr="008A7947" w:rsidRDefault="00C82AC3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CE6C88" w:rsidRPr="008A7947" w14:paraId="04BA8E69" w14:textId="77777777" w:rsidTr="00C82AC3">
        <w:tc>
          <w:tcPr>
            <w:tcW w:w="5665" w:type="dxa"/>
          </w:tcPr>
          <w:p w14:paraId="03C4A39A" w14:textId="1028FB9E" w:rsidR="00CE6C88" w:rsidRPr="008A7947" w:rsidRDefault="00CE6C88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Termin študijske izmenjave (od – do)</w:t>
            </w:r>
          </w:p>
        </w:tc>
        <w:tc>
          <w:tcPr>
            <w:tcW w:w="8364" w:type="dxa"/>
          </w:tcPr>
          <w:p w14:paraId="29C4FA14" w14:textId="77777777" w:rsidR="00CE6C88" w:rsidRPr="008A7947" w:rsidRDefault="00CE6C88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</w:tbl>
    <w:p w14:paraId="30C3C3BB" w14:textId="77777777" w:rsidR="007B4162" w:rsidRPr="008A7947" w:rsidRDefault="007B4162" w:rsidP="008A7947">
      <w:pPr>
        <w:pStyle w:val="Brezrazmikov"/>
        <w:spacing w:line="276" w:lineRule="auto"/>
        <w:rPr>
          <w:lang w:val="sl-SI"/>
        </w:rPr>
      </w:pPr>
    </w:p>
    <w:p w14:paraId="6138B785" w14:textId="67CD4993" w:rsidR="007B4162" w:rsidRPr="008A7947" w:rsidRDefault="002C6964" w:rsidP="008A7947">
      <w:pPr>
        <w:pStyle w:val="Brezrazmikov"/>
        <w:spacing w:line="276" w:lineRule="auto"/>
        <w:rPr>
          <w:lang w:val="sl-SI"/>
        </w:rPr>
      </w:pPr>
      <w:r w:rsidRPr="008A7947">
        <w:rPr>
          <w:lang w:val="sl-SI"/>
        </w:rPr>
        <w:t>OBVEZNI IN IZBIRNI PREDMETI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B4162" w:rsidRPr="008A7947" w14:paraId="38638FBA" w14:textId="77777777" w:rsidTr="007B4162">
        <w:tc>
          <w:tcPr>
            <w:tcW w:w="1999" w:type="dxa"/>
          </w:tcPr>
          <w:p w14:paraId="66CE5F0D" w14:textId="7DEEF31E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 xml:space="preserve">A. </w:t>
            </w:r>
            <w:r w:rsidR="002C6964" w:rsidRPr="008A7947">
              <w:rPr>
                <w:lang w:val="sl-SI"/>
              </w:rPr>
              <w:t>Naziv p</w:t>
            </w:r>
            <w:r w:rsidRPr="008A7947">
              <w:rPr>
                <w:lang w:val="sl-SI"/>
              </w:rPr>
              <w:t>redmet</w:t>
            </w:r>
            <w:r w:rsidR="002C6964" w:rsidRPr="008A7947">
              <w:rPr>
                <w:lang w:val="sl-SI"/>
              </w:rPr>
              <w:t xml:space="preserve">a </w:t>
            </w:r>
            <w:r w:rsidRPr="008A7947">
              <w:rPr>
                <w:lang w:val="sl-SI"/>
              </w:rPr>
              <w:t>na VF</w:t>
            </w:r>
          </w:p>
        </w:tc>
        <w:tc>
          <w:tcPr>
            <w:tcW w:w="1999" w:type="dxa"/>
          </w:tcPr>
          <w:p w14:paraId="16216FC9" w14:textId="11D01060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B. KT predmeta na VF (ECTS)</w:t>
            </w:r>
          </w:p>
        </w:tc>
        <w:tc>
          <w:tcPr>
            <w:tcW w:w="1999" w:type="dxa"/>
          </w:tcPr>
          <w:p w14:paraId="1BCA2160" w14:textId="21896618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 xml:space="preserve">C. </w:t>
            </w:r>
            <w:r w:rsidR="002C6964" w:rsidRPr="008A7947">
              <w:rPr>
                <w:lang w:val="sl-SI"/>
              </w:rPr>
              <w:t>Naziv t</w:t>
            </w:r>
            <w:r w:rsidRPr="008A7947">
              <w:rPr>
                <w:lang w:val="sl-SI"/>
              </w:rPr>
              <w:t>uj</w:t>
            </w:r>
            <w:r w:rsidR="002C6964" w:rsidRPr="008A7947">
              <w:rPr>
                <w:lang w:val="sl-SI"/>
              </w:rPr>
              <w:t>ega</w:t>
            </w:r>
            <w:r w:rsidRPr="008A7947">
              <w:rPr>
                <w:lang w:val="sl-SI"/>
              </w:rPr>
              <w:t xml:space="preserve"> predmet</w:t>
            </w:r>
            <w:r w:rsidR="002C6964" w:rsidRPr="008A7947">
              <w:rPr>
                <w:lang w:val="sl-SI"/>
              </w:rPr>
              <w:t>a</w:t>
            </w:r>
          </w:p>
        </w:tc>
        <w:tc>
          <w:tcPr>
            <w:tcW w:w="1999" w:type="dxa"/>
          </w:tcPr>
          <w:p w14:paraId="346F31EC" w14:textId="4E0C7E8C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D. KT tujega predmeta (ECTS)</w:t>
            </w:r>
          </w:p>
        </w:tc>
        <w:tc>
          <w:tcPr>
            <w:tcW w:w="1999" w:type="dxa"/>
          </w:tcPr>
          <w:p w14:paraId="28DB009B" w14:textId="3CD172F1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E. Končna ocena tujega predmeta</w:t>
            </w:r>
          </w:p>
        </w:tc>
        <w:tc>
          <w:tcPr>
            <w:tcW w:w="1999" w:type="dxa"/>
          </w:tcPr>
          <w:p w14:paraId="74B2F3ED" w14:textId="6502542A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F. Prevedena ocena tujega predmeta</w:t>
            </w:r>
          </w:p>
        </w:tc>
        <w:tc>
          <w:tcPr>
            <w:tcW w:w="2000" w:type="dxa"/>
          </w:tcPr>
          <w:p w14:paraId="1044BF17" w14:textId="428A2A1E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>G. Končna ocena predmeta na VF</w:t>
            </w:r>
          </w:p>
        </w:tc>
      </w:tr>
      <w:tr w:rsidR="007B4162" w:rsidRPr="008A7947" w14:paraId="7E871FC7" w14:textId="77777777" w:rsidTr="007B4162">
        <w:tc>
          <w:tcPr>
            <w:tcW w:w="1999" w:type="dxa"/>
          </w:tcPr>
          <w:p w14:paraId="5E8D9927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79394B0D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2601226B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14921D8B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44841997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1AD68342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000" w:type="dxa"/>
          </w:tcPr>
          <w:p w14:paraId="327646CE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7B4162" w:rsidRPr="008A7947" w14:paraId="239ADA02" w14:textId="77777777" w:rsidTr="007B4162">
        <w:tc>
          <w:tcPr>
            <w:tcW w:w="1999" w:type="dxa"/>
          </w:tcPr>
          <w:p w14:paraId="20DB186B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104495EB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32381211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2C19EAC5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7950642D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1C1FFFAC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000" w:type="dxa"/>
          </w:tcPr>
          <w:p w14:paraId="12A01D90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7B4162" w:rsidRPr="008A7947" w14:paraId="336EF818" w14:textId="77777777" w:rsidTr="007B4162">
        <w:tc>
          <w:tcPr>
            <w:tcW w:w="1999" w:type="dxa"/>
          </w:tcPr>
          <w:p w14:paraId="06AA3727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4B127E07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1F79A87D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19418400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0171BD82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037FDEF9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000" w:type="dxa"/>
          </w:tcPr>
          <w:p w14:paraId="5B99B985" w14:textId="77777777" w:rsidR="007B4162" w:rsidRPr="008A7947" w:rsidRDefault="007B4162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8A7F17" w:rsidRPr="008A7947" w14:paraId="202559DF" w14:textId="77777777" w:rsidTr="007B4162">
        <w:tc>
          <w:tcPr>
            <w:tcW w:w="1999" w:type="dxa"/>
          </w:tcPr>
          <w:p w14:paraId="3A2003F0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7943E8D9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3D48C4CB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2BB2723E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77D58DD6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1999" w:type="dxa"/>
          </w:tcPr>
          <w:p w14:paraId="56AF385C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2000" w:type="dxa"/>
          </w:tcPr>
          <w:p w14:paraId="1B1217BC" w14:textId="77777777" w:rsidR="008A7F17" w:rsidRPr="008A7947" w:rsidRDefault="008A7F17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</w:tbl>
    <w:p w14:paraId="7A242CD3" w14:textId="3F478627" w:rsidR="007B4162" w:rsidRPr="008A7947" w:rsidRDefault="007B4162" w:rsidP="008A7947">
      <w:pPr>
        <w:pStyle w:val="Brezrazmikov"/>
        <w:spacing w:line="276" w:lineRule="auto"/>
        <w:rPr>
          <w:lang w:val="sl-SI"/>
        </w:rPr>
      </w:pPr>
    </w:p>
    <w:p w14:paraId="35F25B4A" w14:textId="36D15E64" w:rsidR="002C6964" w:rsidRPr="008A7947" w:rsidRDefault="002C6964" w:rsidP="008A7947">
      <w:pPr>
        <w:pStyle w:val="Brezrazmikov"/>
        <w:spacing w:line="276" w:lineRule="auto"/>
        <w:rPr>
          <w:lang w:val="sl-SI"/>
        </w:rPr>
      </w:pPr>
      <w:r w:rsidRPr="008A7947">
        <w:rPr>
          <w:lang w:val="sl-SI"/>
        </w:rPr>
        <w:t>DODATNI PREDMETI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C6964" w:rsidRPr="008A7947" w14:paraId="3B4C61CF" w14:textId="77777777" w:rsidTr="002C6964">
        <w:tc>
          <w:tcPr>
            <w:tcW w:w="3498" w:type="dxa"/>
          </w:tcPr>
          <w:p w14:paraId="51B81042" w14:textId="0E406D6D" w:rsidR="002C6964" w:rsidRPr="008A7947" w:rsidRDefault="00D95CE1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 xml:space="preserve">H. </w:t>
            </w:r>
            <w:r w:rsidR="002C6964" w:rsidRPr="008A7947">
              <w:rPr>
                <w:lang w:val="sl-SI"/>
              </w:rPr>
              <w:t>Naziv tujega predmeta</w:t>
            </w:r>
          </w:p>
        </w:tc>
        <w:tc>
          <w:tcPr>
            <w:tcW w:w="3498" w:type="dxa"/>
          </w:tcPr>
          <w:p w14:paraId="1D549131" w14:textId="36411269" w:rsidR="002C6964" w:rsidRPr="008A7947" w:rsidRDefault="00D95CE1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 xml:space="preserve">I. </w:t>
            </w:r>
            <w:r w:rsidR="002C6964" w:rsidRPr="008A7947">
              <w:rPr>
                <w:lang w:val="sl-SI"/>
              </w:rPr>
              <w:t>KT tujega predmeta (ECTS)</w:t>
            </w:r>
          </w:p>
        </w:tc>
        <w:tc>
          <w:tcPr>
            <w:tcW w:w="3499" w:type="dxa"/>
          </w:tcPr>
          <w:p w14:paraId="5052B6C7" w14:textId="36C03CE2" w:rsidR="002C6964" w:rsidRPr="008A7947" w:rsidRDefault="00D95CE1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 xml:space="preserve">J. </w:t>
            </w:r>
            <w:r w:rsidR="002C6964" w:rsidRPr="008A7947">
              <w:rPr>
                <w:lang w:val="sl-SI"/>
              </w:rPr>
              <w:t>Končna ocena tujega predmeta</w:t>
            </w:r>
          </w:p>
        </w:tc>
        <w:tc>
          <w:tcPr>
            <w:tcW w:w="3499" w:type="dxa"/>
          </w:tcPr>
          <w:p w14:paraId="103AD00E" w14:textId="544287B2" w:rsidR="002C6964" w:rsidRPr="008A7947" w:rsidRDefault="00D95CE1" w:rsidP="008A7947">
            <w:pPr>
              <w:pStyle w:val="Brezrazmikov"/>
              <w:spacing w:line="276" w:lineRule="auto"/>
              <w:rPr>
                <w:lang w:val="sl-SI"/>
              </w:rPr>
            </w:pPr>
            <w:r w:rsidRPr="008A7947">
              <w:rPr>
                <w:lang w:val="sl-SI"/>
              </w:rPr>
              <w:t xml:space="preserve">K. </w:t>
            </w:r>
            <w:r w:rsidR="002C6964" w:rsidRPr="008A7947">
              <w:rPr>
                <w:lang w:val="sl-SI"/>
              </w:rPr>
              <w:t>Prevedena ocena tujega predmeta</w:t>
            </w:r>
          </w:p>
        </w:tc>
      </w:tr>
      <w:tr w:rsidR="002C6964" w:rsidRPr="008A7947" w14:paraId="0B241BAA" w14:textId="77777777" w:rsidTr="002C6964">
        <w:tc>
          <w:tcPr>
            <w:tcW w:w="3498" w:type="dxa"/>
          </w:tcPr>
          <w:p w14:paraId="7C5108EE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8" w:type="dxa"/>
          </w:tcPr>
          <w:p w14:paraId="4BD07E48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9" w:type="dxa"/>
          </w:tcPr>
          <w:p w14:paraId="188978AF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9" w:type="dxa"/>
          </w:tcPr>
          <w:p w14:paraId="6CE793F5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2C6964" w:rsidRPr="008A7947" w14:paraId="1D7F44EC" w14:textId="77777777" w:rsidTr="002C6964">
        <w:tc>
          <w:tcPr>
            <w:tcW w:w="3498" w:type="dxa"/>
          </w:tcPr>
          <w:p w14:paraId="0345ED67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8" w:type="dxa"/>
          </w:tcPr>
          <w:p w14:paraId="2CB13514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9" w:type="dxa"/>
          </w:tcPr>
          <w:p w14:paraId="254DFDA3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9" w:type="dxa"/>
          </w:tcPr>
          <w:p w14:paraId="3C0817A1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  <w:tr w:rsidR="002C6964" w:rsidRPr="008A7947" w14:paraId="12874722" w14:textId="77777777" w:rsidTr="002C6964">
        <w:tc>
          <w:tcPr>
            <w:tcW w:w="3498" w:type="dxa"/>
          </w:tcPr>
          <w:p w14:paraId="3683C583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8" w:type="dxa"/>
          </w:tcPr>
          <w:p w14:paraId="783CF9C5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9" w:type="dxa"/>
          </w:tcPr>
          <w:p w14:paraId="5646E9D5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  <w:tc>
          <w:tcPr>
            <w:tcW w:w="3499" w:type="dxa"/>
          </w:tcPr>
          <w:p w14:paraId="7985868A" w14:textId="77777777" w:rsidR="002C6964" w:rsidRPr="008A7947" w:rsidRDefault="002C6964" w:rsidP="008A7947">
            <w:pPr>
              <w:pStyle w:val="Brezrazmikov"/>
              <w:spacing w:line="276" w:lineRule="auto"/>
              <w:rPr>
                <w:lang w:val="sl-SI"/>
              </w:rPr>
            </w:pPr>
          </w:p>
        </w:tc>
      </w:tr>
    </w:tbl>
    <w:p w14:paraId="3DC9DB8E" w14:textId="77777777" w:rsidR="002C6964" w:rsidRPr="008A7947" w:rsidRDefault="002C6964" w:rsidP="008A7947">
      <w:pPr>
        <w:pStyle w:val="Brezrazmikov"/>
        <w:spacing w:line="276" w:lineRule="auto"/>
        <w:rPr>
          <w:lang w:val="sl-SI"/>
        </w:rPr>
      </w:pPr>
    </w:p>
    <w:p w14:paraId="08F032ED" w14:textId="7588D713" w:rsidR="007B4162" w:rsidRPr="008A7947" w:rsidRDefault="00C82AC3" w:rsidP="008A7947">
      <w:pPr>
        <w:pStyle w:val="Brezrazmikov"/>
        <w:spacing w:line="276" w:lineRule="auto"/>
        <w:rPr>
          <w:lang w:val="sl-SI"/>
        </w:rPr>
      </w:pPr>
      <w:r w:rsidRPr="008A7947">
        <w:rPr>
          <w:lang w:val="sl-SI"/>
        </w:rPr>
        <w:lastRenderedPageBreak/>
        <w:t>PRILOGE</w:t>
      </w:r>
    </w:p>
    <w:p w14:paraId="443DDE49" w14:textId="1485772E" w:rsidR="00FC3D30" w:rsidRPr="008A7947" w:rsidRDefault="00FC3D30" w:rsidP="008A7947">
      <w:pPr>
        <w:pStyle w:val="Brezrazmikov"/>
        <w:numPr>
          <w:ilvl w:val="0"/>
          <w:numId w:val="2"/>
        </w:numPr>
        <w:spacing w:line="276" w:lineRule="auto"/>
        <w:rPr>
          <w:lang w:val="sl-SI"/>
        </w:rPr>
      </w:pPr>
      <w:r w:rsidRPr="008A7947">
        <w:rPr>
          <w:lang w:val="sl-SI"/>
        </w:rPr>
        <w:t>potrdilo o opravljeni mobilnosti (Letter of confirmation)</w:t>
      </w:r>
    </w:p>
    <w:p w14:paraId="7753B3D9" w14:textId="13B5E5CE" w:rsidR="00FC3D30" w:rsidRPr="008A7947" w:rsidRDefault="00FC3D30" w:rsidP="008A7947">
      <w:pPr>
        <w:pStyle w:val="Brezrazmikov"/>
        <w:numPr>
          <w:ilvl w:val="0"/>
          <w:numId w:val="2"/>
        </w:numPr>
        <w:spacing w:line="276" w:lineRule="auto"/>
        <w:rPr>
          <w:lang w:val="sl-SI"/>
        </w:rPr>
      </w:pPr>
      <w:r w:rsidRPr="008A7947">
        <w:rPr>
          <w:lang w:val="sl-SI"/>
        </w:rPr>
        <w:t>študijski sporazum za študij, potrjen s strani študenta, koordinatorja VF in odgovorne osebe na tuji instituciji</w:t>
      </w:r>
    </w:p>
    <w:p w14:paraId="1DAFE9FE" w14:textId="686B4C1C" w:rsidR="00C82AC3" w:rsidRPr="008A7947" w:rsidRDefault="00C82AC3" w:rsidP="008A7947">
      <w:pPr>
        <w:pStyle w:val="Brezrazmikov"/>
        <w:numPr>
          <w:ilvl w:val="0"/>
          <w:numId w:val="2"/>
        </w:numPr>
        <w:spacing w:line="276" w:lineRule="auto"/>
        <w:rPr>
          <w:lang w:val="sl-SI"/>
        </w:rPr>
      </w:pPr>
      <w:r w:rsidRPr="008A7947">
        <w:rPr>
          <w:lang w:val="sl-SI"/>
        </w:rPr>
        <w:t>Vloga za odobritev priznavanja tujih predmetov, potrjena s strani Komisije za študentske zadeve VF</w:t>
      </w:r>
    </w:p>
    <w:p w14:paraId="4C915A63" w14:textId="0F498DC8" w:rsidR="00C82AC3" w:rsidRPr="008A7947" w:rsidRDefault="00C82AC3" w:rsidP="008A7947">
      <w:pPr>
        <w:pStyle w:val="Brezrazmikov"/>
        <w:numPr>
          <w:ilvl w:val="0"/>
          <w:numId w:val="2"/>
        </w:numPr>
        <w:spacing w:line="276" w:lineRule="auto"/>
        <w:rPr>
          <w:lang w:val="sl-SI"/>
        </w:rPr>
      </w:pPr>
      <w:r w:rsidRPr="008A7947">
        <w:rPr>
          <w:lang w:val="sl-SI"/>
        </w:rPr>
        <w:t xml:space="preserve">potrdilo o opravljenih izpitih </w:t>
      </w:r>
      <w:r w:rsidR="001A43A9" w:rsidRPr="008A7947">
        <w:rPr>
          <w:lang w:val="sl-SI"/>
        </w:rPr>
        <w:t xml:space="preserve">na tuji instituciji </w:t>
      </w:r>
      <w:r w:rsidRPr="008A7947">
        <w:rPr>
          <w:lang w:val="sl-SI"/>
        </w:rPr>
        <w:t>(Transcript of Records) skupaj z legendo prevedbe ocen (Grading system)</w:t>
      </w:r>
    </w:p>
    <w:p w14:paraId="13D0D9AC" w14:textId="68A830EF" w:rsidR="00CE6C88" w:rsidRPr="008A7947" w:rsidRDefault="00CE6C88" w:rsidP="008A7947">
      <w:pPr>
        <w:pStyle w:val="Brezrazmikov"/>
        <w:spacing w:line="276" w:lineRule="auto"/>
        <w:rPr>
          <w:lang w:val="sl-SI"/>
        </w:rPr>
      </w:pPr>
    </w:p>
    <w:p w14:paraId="176A1DF6" w14:textId="5F59E55C" w:rsidR="00CE6C88" w:rsidRPr="008A7947" w:rsidRDefault="00CE6C88" w:rsidP="008A7947">
      <w:pPr>
        <w:pStyle w:val="Brezrazmikov"/>
        <w:spacing w:line="276" w:lineRule="auto"/>
        <w:rPr>
          <w:lang w:val="sl-SI"/>
        </w:rPr>
      </w:pPr>
      <w:r w:rsidRPr="008A7947">
        <w:rPr>
          <w:lang w:val="sl-SI"/>
        </w:rPr>
        <w:t>SKLEP</w:t>
      </w:r>
    </w:p>
    <w:p w14:paraId="024B6E7E" w14:textId="77777777" w:rsidR="00E8371E" w:rsidRPr="008A7947" w:rsidRDefault="003D4AAF" w:rsidP="008A7947">
      <w:pPr>
        <w:pStyle w:val="Brezrazmikov"/>
        <w:spacing w:line="276" w:lineRule="auto"/>
        <w:rPr>
          <w:lang w:val="sl-SI"/>
        </w:rPr>
      </w:pPr>
      <w:bookmarkStart w:id="0" w:name="_Hlk90990378"/>
      <w:r w:rsidRPr="008A7947">
        <w:rPr>
          <w:lang w:val="sl-SI"/>
        </w:rPr>
        <w:t xml:space="preserve">Koordinator mednarodnih izmenjav VF </w:t>
      </w:r>
      <w:bookmarkEnd w:id="0"/>
      <w:r w:rsidRPr="008A7947">
        <w:rPr>
          <w:lang w:val="sl-SI"/>
        </w:rPr>
        <w:t>s podpisom potrjuje priznanje tujih predmetov.</w:t>
      </w:r>
    </w:p>
    <w:p w14:paraId="29DDDA87" w14:textId="3511ADF5" w:rsidR="003D4AAF" w:rsidRPr="008A7947" w:rsidRDefault="003D4AAF" w:rsidP="008A7947">
      <w:pPr>
        <w:pStyle w:val="Brezrazmikov"/>
        <w:spacing w:line="276" w:lineRule="auto"/>
        <w:rPr>
          <w:lang w:val="sl-SI"/>
        </w:rPr>
      </w:pPr>
      <w:r w:rsidRPr="008A7947">
        <w:rPr>
          <w:lang w:val="sl-SI"/>
        </w:rPr>
        <w:br w:type="page"/>
      </w:r>
    </w:p>
    <w:p w14:paraId="3F15441C" w14:textId="77777777" w:rsidR="003D4AAF" w:rsidRPr="008A7947" w:rsidRDefault="003D4AAF" w:rsidP="008A7947">
      <w:pPr>
        <w:pStyle w:val="Brezrazmikov"/>
        <w:spacing w:line="276" w:lineRule="auto"/>
        <w:rPr>
          <w:b/>
          <w:bCs/>
          <w:lang w:val="sl-SI"/>
        </w:rPr>
      </w:pPr>
      <w:r w:rsidRPr="008A7947">
        <w:rPr>
          <w:b/>
          <w:bCs/>
          <w:lang w:val="sl-SI"/>
        </w:rPr>
        <w:lastRenderedPageBreak/>
        <w:t>Navodila za izpolnjevanje in oddajo vloge ter opis postopka</w:t>
      </w:r>
    </w:p>
    <w:p w14:paraId="2DE2C28F" w14:textId="77777777" w:rsidR="003D4AAF" w:rsidRPr="008A7947" w:rsidRDefault="003D4AAF" w:rsidP="008A7947">
      <w:pPr>
        <w:pStyle w:val="Brezrazmikov"/>
        <w:spacing w:line="276" w:lineRule="auto"/>
        <w:rPr>
          <w:lang w:val="sl-SI"/>
        </w:rPr>
      </w:pPr>
    </w:p>
    <w:p w14:paraId="5C2C53AB" w14:textId="5B31CBE1" w:rsidR="00FC3D30" w:rsidRPr="008A7947" w:rsidRDefault="00FC3D30" w:rsidP="008A7947">
      <w:pPr>
        <w:pStyle w:val="Brezrazmikov"/>
        <w:spacing w:line="276" w:lineRule="auto"/>
        <w:jc w:val="both"/>
        <w:rPr>
          <w:lang w:val="sl-SI"/>
        </w:rPr>
      </w:pPr>
      <w:r w:rsidRPr="008A7947">
        <w:rPr>
          <w:lang w:val="sl-SI"/>
        </w:rPr>
        <w:t>Študent mora najkasneje v 8 delovnih dneh po zaključku študijske izmenjave Pisarno za raziskovanje in mednarodno sodelovanje obvestiti o zaključku izmenjave in ji posredovati ustrezno izpolnjeno dokumentacijo</w:t>
      </w:r>
      <w:r w:rsidR="00724ADC" w:rsidRPr="008A7947">
        <w:rPr>
          <w:lang w:val="sl-SI"/>
        </w:rPr>
        <w:t>:</w:t>
      </w:r>
    </w:p>
    <w:p w14:paraId="38489B65" w14:textId="2C69347E" w:rsidR="00724ADC" w:rsidRPr="008A7947" w:rsidRDefault="00724ADC" w:rsidP="008A7947">
      <w:pPr>
        <w:pStyle w:val="Brezrazmikov"/>
        <w:numPr>
          <w:ilvl w:val="0"/>
          <w:numId w:val="3"/>
        </w:numPr>
        <w:spacing w:line="276" w:lineRule="auto"/>
        <w:jc w:val="both"/>
        <w:rPr>
          <w:lang w:val="sl-SI"/>
        </w:rPr>
      </w:pPr>
      <w:r w:rsidRPr="008A7947">
        <w:rPr>
          <w:lang w:val="sl-SI"/>
        </w:rPr>
        <w:t>potrdilo o opravljeni mobilnosti (Letter of confirmation), ki ga izda tuja institucija</w:t>
      </w:r>
    </w:p>
    <w:p w14:paraId="42641FD5" w14:textId="4DAE2216" w:rsidR="00724ADC" w:rsidRPr="008A7947" w:rsidRDefault="00724ADC" w:rsidP="008A7947">
      <w:pPr>
        <w:pStyle w:val="Brezrazmikov"/>
        <w:numPr>
          <w:ilvl w:val="0"/>
          <w:numId w:val="3"/>
        </w:numPr>
        <w:spacing w:line="276" w:lineRule="auto"/>
        <w:jc w:val="both"/>
        <w:rPr>
          <w:lang w:val="sl-SI"/>
        </w:rPr>
      </w:pPr>
      <w:r w:rsidRPr="008A7947">
        <w:rPr>
          <w:lang w:val="sl-SI"/>
        </w:rPr>
        <w:t>potrdilo o opravljenih izpitih na tuji instituciji (Transcript of Records) skupaj z legendo prevedbe ocen (Grading system), ki ju izda tuja institucija</w:t>
      </w:r>
    </w:p>
    <w:p w14:paraId="0855FDEC" w14:textId="3E19EF4D" w:rsidR="00724ADC" w:rsidRPr="008A7947" w:rsidRDefault="00724ADC" w:rsidP="008A7947">
      <w:pPr>
        <w:pStyle w:val="Brezrazmikov"/>
        <w:numPr>
          <w:ilvl w:val="0"/>
          <w:numId w:val="3"/>
        </w:numPr>
        <w:spacing w:line="276" w:lineRule="auto"/>
        <w:jc w:val="both"/>
        <w:rPr>
          <w:lang w:val="sl-SI"/>
        </w:rPr>
      </w:pPr>
      <w:r w:rsidRPr="008A7947">
        <w:rPr>
          <w:lang w:val="sl-SI"/>
        </w:rPr>
        <w:t>predizpolnjeno Vlogo za prevedbo ocen</w:t>
      </w:r>
    </w:p>
    <w:p w14:paraId="345D5DB8" w14:textId="2E248C0F" w:rsidR="00D95CE1" w:rsidRPr="008A7947" w:rsidRDefault="00724ADC" w:rsidP="008A7947">
      <w:pPr>
        <w:pStyle w:val="Brezrazmikov"/>
        <w:spacing w:line="276" w:lineRule="auto"/>
        <w:jc w:val="both"/>
        <w:rPr>
          <w:lang w:val="sl-SI"/>
        </w:rPr>
      </w:pPr>
      <w:r w:rsidRPr="008A7947">
        <w:rPr>
          <w:lang w:val="sl-SI"/>
        </w:rPr>
        <w:t>V</w:t>
      </w:r>
      <w:r w:rsidR="003D4AAF" w:rsidRPr="008A7947">
        <w:rPr>
          <w:lang w:val="sl-SI"/>
        </w:rPr>
        <w:t xml:space="preserve"> Vlog</w:t>
      </w:r>
      <w:r w:rsidRPr="008A7947">
        <w:rPr>
          <w:lang w:val="sl-SI"/>
        </w:rPr>
        <w:t>i</w:t>
      </w:r>
      <w:r w:rsidR="003D4AAF" w:rsidRPr="008A7947">
        <w:rPr>
          <w:lang w:val="sl-SI"/>
        </w:rPr>
        <w:t xml:space="preserve"> za prevedbo ocen</w:t>
      </w:r>
      <w:r w:rsidRPr="008A7947">
        <w:rPr>
          <w:lang w:val="sl-SI"/>
        </w:rPr>
        <w:t xml:space="preserve"> š</w:t>
      </w:r>
      <w:r w:rsidR="00A51990" w:rsidRPr="008A7947">
        <w:rPr>
          <w:lang w:val="sl-SI"/>
        </w:rPr>
        <w:t xml:space="preserve">tudent izpolni tabelo Podatki o študentu in stolpce A, B, C, D in E v tabeli </w:t>
      </w:r>
      <w:r w:rsidR="002C6964" w:rsidRPr="008A7947">
        <w:rPr>
          <w:lang w:val="sl-SI"/>
        </w:rPr>
        <w:t>Obvezni in izbirni p</w:t>
      </w:r>
      <w:r w:rsidR="00A51990" w:rsidRPr="008A7947">
        <w:rPr>
          <w:lang w:val="sl-SI"/>
        </w:rPr>
        <w:t xml:space="preserve">redmeti. V stolpec A navede vse </w:t>
      </w:r>
      <w:r w:rsidR="00055F2E" w:rsidRPr="008A7947">
        <w:rPr>
          <w:lang w:val="sl-SI"/>
        </w:rPr>
        <w:t xml:space="preserve">obvezne in izbirne </w:t>
      </w:r>
      <w:r w:rsidR="00A51990" w:rsidRPr="008A7947">
        <w:rPr>
          <w:lang w:val="sl-SI"/>
        </w:rPr>
        <w:t>predmete letnika, v katerega je vpisan v času študijske izmenjave, ki jih je nadomestil s predmeti, opravljenimi na izmenjavi</w:t>
      </w:r>
      <w:r w:rsidR="00055F2E" w:rsidRPr="008A7947">
        <w:rPr>
          <w:lang w:val="sl-SI"/>
        </w:rPr>
        <w:t>. Pri tem lahko vpiše le predmete, za katere je uspešno opravil vse študijske obveznosti na tuji instituciji, ki so bile predvidene za priznavanje predmeta na VF s sklepom K</w:t>
      </w:r>
      <w:r w:rsidR="002C6964" w:rsidRPr="008A7947">
        <w:rPr>
          <w:lang w:val="sl-SI"/>
        </w:rPr>
        <w:t>omisije za študentske zadeve</w:t>
      </w:r>
      <w:r w:rsidR="00055F2E" w:rsidRPr="008A7947">
        <w:rPr>
          <w:lang w:val="sl-SI"/>
        </w:rPr>
        <w:t xml:space="preserve">; če je študent za priznavanje predmeta na VF predlagal več tujih predmetov in katerega od teh ni opravil, se mu predmet na VF ne prizna. </w:t>
      </w:r>
      <w:r w:rsidR="00A51990" w:rsidRPr="008A7947">
        <w:rPr>
          <w:lang w:val="sl-SI"/>
        </w:rPr>
        <w:t xml:space="preserve">V stolpec </w:t>
      </w:r>
      <w:r w:rsidR="00055F2E" w:rsidRPr="008A7947">
        <w:rPr>
          <w:lang w:val="sl-SI"/>
        </w:rPr>
        <w:t>C</w:t>
      </w:r>
      <w:r w:rsidR="00A51990" w:rsidRPr="008A7947">
        <w:rPr>
          <w:lang w:val="sl-SI"/>
        </w:rPr>
        <w:t xml:space="preserve"> vpiše </w:t>
      </w:r>
      <w:r w:rsidR="002C6964" w:rsidRPr="008A7947">
        <w:rPr>
          <w:lang w:val="sl-SI"/>
        </w:rPr>
        <w:t>nazive</w:t>
      </w:r>
      <w:r w:rsidR="00A51990" w:rsidRPr="008A7947">
        <w:rPr>
          <w:lang w:val="sl-SI"/>
        </w:rPr>
        <w:t xml:space="preserve"> tujih predmetov (v slovenskem ali angleškem jeziku; </w:t>
      </w:r>
      <w:r w:rsidR="002C6964" w:rsidRPr="008A7947">
        <w:rPr>
          <w:lang w:val="sl-SI"/>
        </w:rPr>
        <w:t>nazivi</w:t>
      </w:r>
      <w:r w:rsidR="00A51990" w:rsidRPr="008A7947">
        <w:rPr>
          <w:lang w:val="sl-SI"/>
        </w:rPr>
        <w:t xml:space="preserve"> se morajo ujemati z </w:t>
      </w:r>
      <w:r w:rsidR="002C6964" w:rsidRPr="008A7947">
        <w:rPr>
          <w:lang w:val="sl-SI"/>
        </w:rPr>
        <w:t>nazivi</w:t>
      </w:r>
      <w:r w:rsidR="00A51990" w:rsidRPr="008A7947">
        <w:rPr>
          <w:lang w:val="sl-SI"/>
        </w:rPr>
        <w:t xml:space="preserve"> predmetov na </w:t>
      </w:r>
      <w:r w:rsidR="00055F2E" w:rsidRPr="008A7947">
        <w:rPr>
          <w:lang w:val="sl-SI"/>
        </w:rPr>
        <w:t>Vlogi za odobritev priznavanja tujih predmetov, potrjeni s strani KŠZ</w:t>
      </w:r>
      <w:r w:rsidR="00A51990" w:rsidRPr="008A7947">
        <w:rPr>
          <w:lang w:val="sl-SI"/>
        </w:rPr>
        <w:t xml:space="preserve">), s katerimi </w:t>
      </w:r>
      <w:r w:rsidR="00055F2E" w:rsidRPr="008A7947">
        <w:rPr>
          <w:lang w:val="sl-SI"/>
        </w:rPr>
        <w:t>je</w:t>
      </w:r>
      <w:r w:rsidR="00A51990" w:rsidRPr="008A7947">
        <w:rPr>
          <w:lang w:val="sl-SI"/>
        </w:rPr>
        <w:t xml:space="preserve"> nadomesti</w:t>
      </w:r>
      <w:r w:rsidR="00055F2E" w:rsidRPr="008A7947">
        <w:rPr>
          <w:lang w:val="sl-SI"/>
        </w:rPr>
        <w:t>l</w:t>
      </w:r>
      <w:r w:rsidR="00A51990" w:rsidRPr="008A7947">
        <w:rPr>
          <w:lang w:val="sl-SI"/>
        </w:rPr>
        <w:t xml:space="preserve"> predmete na VF. Študent v vsak razdelek stolpca A vpiše po en predmet, v ustrezni razdelek stolpca B pa enega ali več tujih predmetov, s katerim(i) je nadomestil obvezni predmet na VF.</w:t>
      </w:r>
      <w:r w:rsidR="00055F2E" w:rsidRPr="008A7947">
        <w:rPr>
          <w:lang w:val="sl-SI"/>
        </w:rPr>
        <w:t xml:space="preserve"> Podatke v stolpec B študent prepiše iz predmetnika VF, podatke v stolpca D in E pa iz potrdila o opravljenih izpitih na tuji instituciji (Transcript of Records).</w:t>
      </w:r>
    </w:p>
    <w:p w14:paraId="7D13572B" w14:textId="552762C6" w:rsidR="00724ADC" w:rsidRPr="008A7947" w:rsidRDefault="00D95CE1" w:rsidP="008A7947">
      <w:pPr>
        <w:pStyle w:val="Brezrazmikov"/>
        <w:spacing w:line="276" w:lineRule="auto"/>
        <w:jc w:val="both"/>
        <w:rPr>
          <w:lang w:val="sl-SI"/>
        </w:rPr>
      </w:pPr>
      <w:r w:rsidRPr="008A7947">
        <w:rPr>
          <w:lang w:val="sl-SI"/>
        </w:rPr>
        <w:t>Če je študent v tujini uspešno opravil dodatne izobraževalne vsebine poleg tistih, ki so potrebne v okviru njegovega študijskega programa, in so bile te navedene v študijskem sporazumu za študij, izpolni tudi stolpce H, I in J v tabeli Dodatni predmeti</w:t>
      </w:r>
      <w:r w:rsidR="00724ADC" w:rsidRPr="008A7947">
        <w:rPr>
          <w:lang w:val="sl-SI"/>
        </w:rPr>
        <w:t>, pri čemer podatke prepiše iz potrdila o opravljenih izpitih na tuji instituciji (Transcript of Records).</w:t>
      </w:r>
    </w:p>
    <w:p w14:paraId="3838FAA1" w14:textId="3B61B882" w:rsidR="003D4AAF" w:rsidRPr="008A7947" w:rsidRDefault="003D4AAF" w:rsidP="008A7947">
      <w:pPr>
        <w:pStyle w:val="Brezrazmikov"/>
        <w:spacing w:line="276" w:lineRule="auto"/>
        <w:jc w:val="both"/>
        <w:rPr>
          <w:lang w:val="sl-SI"/>
        </w:rPr>
      </w:pPr>
      <w:r w:rsidRPr="008A7947">
        <w:rPr>
          <w:lang w:val="sl-SI"/>
        </w:rPr>
        <w:t xml:space="preserve">Izpolnjeno vlogo v formatu Word skupaj </w:t>
      </w:r>
      <w:r w:rsidR="00724ADC" w:rsidRPr="008A7947">
        <w:rPr>
          <w:lang w:val="sl-SI"/>
        </w:rPr>
        <w:t>s potrdilom o opravljeni mobilnosti (Letter of confirmation), študijskim sporazumom za študij, potrjenim s strani študenta, koordinatorja VF in odgovorne osebe na tuji instituciji, Vlogo za odobritev priznavanja tujih predmetov, potrjen</w:t>
      </w:r>
      <w:r w:rsidR="00993A5C" w:rsidRPr="008A7947">
        <w:rPr>
          <w:lang w:val="sl-SI"/>
        </w:rPr>
        <w:t>o</w:t>
      </w:r>
      <w:r w:rsidR="00724ADC" w:rsidRPr="008A7947">
        <w:rPr>
          <w:lang w:val="sl-SI"/>
        </w:rPr>
        <w:t xml:space="preserve"> s strani Komisije za študentske zadeve VF</w:t>
      </w:r>
      <w:r w:rsidR="00993A5C" w:rsidRPr="008A7947">
        <w:rPr>
          <w:lang w:val="sl-SI"/>
        </w:rPr>
        <w:t xml:space="preserve">, in </w:t>
      </w:r>
      <w:r w:rsidR="00724ADC" w:rsidRPr="008A7947">
        <w:rPr>
          <w:lang w:val="sl-SI"/>
        </w:rPr>
        <w:t>potrdilo</w:t>
      </w:r>
      <w:r w:rsidR="00993A5C" w:rsidRPr="008A7947">
        <w:rPr>
          <w:lang w:val="sl-SI"/>
        </w:rPr>
        <w:t>m</w:t>
      </w:r>
      <w:r w:rsidR="00724ADC" w:rsidRPr="008A7947">
        <w:rPr>
          <w:lang w:val="sl-SI"/>
        </w:rPr>
        <w:t xml:space="preserve"> o opravljenih izpitih na tuji instituciji (Transcript of Records) </w:t>
      </w:r>
      <w:r w:rsidR="00993A5C" w:rsidRPr="008A7947">
        <w:rPr>
          <w:lang w:val="sl-SI"/>
        </w:rPr>
        <w:t>ter</w:t>
      </w:r>
      <w:r w:rsidR="00724ADC" w:rsidRPr="008A7947">
        <w:rPr>
          <w:lang w:val="sl-SI"/>
        </w:rPr>
        <w:t xml:space="preserve"> legendo prevedbe ocen (Grading system)</w:t>
      </w:r>
      <w:r w:rsidR="00993A5C" w:rsidRPr="008A7947">
        <w:rPr>
          <w:lang w:val="sl-SI"/>
        </w:rPr>
        <w:t xml:space="preserve"> </w:t>
      </w:r>
      <w:r w:rsidR="00055F2E" w:rsidRPr="008A7947">
        <w:rPr>
          <w:lang w:val="sl-SI"/>
        </w:rPr>
        <w:t>š</w:t>
      </w:r>
      <w:r w:rsidRPr="008A7947">
        <w:rPr>
          <w:lang w:val="sl-SI"/>
        </w:rPr>
        <w:t xml:space="preserve">tudent pošlje na e-naslov Pisarne za raziskovanje in mednarodno sodelovanje </w:t>
      </w:r>
      <w:hyperlink r:id="rId7" w:history="1">
        <w:r w:rsidRPr="008A7947">
          <w:rPr>
            <w:rStyle w:val="Hiperpovezava"/>
            <w:lang w:val="sl-SI"/>
          </w:rPr>
          <w:t>VFinternational@vf.uni-lj.si</w:t>
        </w:r>
      </w:hyperlink>
      <w:r w:rsidRPr="008A7947">
        <w:rPr>
          <w:lang w:val="sl-SI"/>
        </w:rPr>
        <w:t>.</w:t>
      </w:r>
    </w:p>
    <w:p w14:paraId="79908BF7" w14:textId="379129B7" w:rsidR="00CE6C88" w:rsidRPr="008A7947" w:rsidRDefault="003D4AAF" w:rsidP="008A7947">
      <w:pPr>
        <w:pStyle w:val="Brezrazmikov"/>
        <w:spacing w:line="276" w:lineRule="auto"/>
        <w:jc w:val="both"/>
        <w:rPr>
          <w:lang w:val="sl-SI"/>
        </w:rPr>
      </w:pPr>
      <w:r w:rsidRPr="008A7947">
        <w:rPr>
          <w:lang w:val="sl-SI"/>
        </w:rPr>
        <w:t xml:space="preserve">Pisarna za raziskovanje in mednarodno sodelovanje </w:t>
      </w:r>
      <w:r w:rsidR="007C182F" w:rsidRPr="008A7947">
        <w:rPr>
          <w:lang w:val="sl-SI"/>
        </w:rPr>
        <w:t xml:space="preserve">v </w:t>
      </w:r>
      <w:r w:rsidRPr="008A7947">
        <w:rPr>
          <w:lang w:val="sl-SI"/>
        </w:rPr>
        <w:t>popoln</w:t>
      </w:r>
      <w:r w:rsidR="007C182F" w:rsidRPr="008A7947">
        <w:rPr>
          <w:lang w:val="sl-SI"/>
        </w:rPr>
        <w:t>i</w:t>
      </w:r>
      <w:r w:rsidRPr="008A7947">
        <w:rPr>
          <w:lang w:val="sl-SI"/>
        </w:rPr>
        <w:t xml:space="preserve"> vlog</w:t>
      </w:r>
      <w:r w:rsidR="007C182F" w:rsidRPr="008A7947">
        <w:rPr>
          <w:lang w:val="sl-SI"/>
        </w:rPr>
        <w:t xml:space="preserve">i izpolni stolpca F in G v tabeli </w:t>
      </w:r>
      <w:r w:rsidR="00FC3D30" w:rsidRPr="008A7947">
        <w:rPr>
          <w:lang w:val="sl-SI"/>
        </w:rPr>
        <w:t>Obvezni in izbirni p</w:t>
      </w:r>
      <w:r w:rsidR="007C182F" w:rsidRPr="008A7947">
        <w:rPr>
          <w:lang w:val="sl-SI"/>
        </w:rPr>
        <w:t>redmeti ter</w:t>
      </w:r>
      <w:r w:rsidR="00FC3D30" w:rsidRPr="008A7947">
        <w:rPr>
          <w:lang w:val="sl-SI"/>
        </w:rPr>
        <w:t xml:space="preserve"> stolpe</w:t>
      </w:r>
      <w:r w:rsidR="00E509CE" w:rsidRPr="008A7947">
        <w:rPr>
          <w:lang w:val="sl-SI"/>
        </w:rPr>
        <w:t>c</w:t>
      </w:r>
      <w:r w:rsidR="00FC3D30" w:rsidRPr="008A7947">
        <w:rPr>
          <w:lang w:val="sl-SI"/>
        </w:rPr>
        <w:t xml:space="preserve"> K v tabeli Dodatni predmeti in</w:t>
      </w:r>
      <w:r w:rsidR="007C182F" w:rsidRPr="008A7947">
        <w:rPr>
          <w:lang w:val="sl-SI"/>
        </w:rPr>
        <w:t xml:space="preserve"> vlogo posreduje Koordinatorju mednarodnih izmenjav VF, ki s svojim podpisom potrdi priznavanje tujih predmetov.</w:t>
      </w:r>
      <w:r w:rsidR="00FC3D30" w:rsidRPr="008A7947">
        <w:rPr>
          <w:lang w:val="sl-SI"/>
        </w:rPr>
        <w:t xml:space="preserve"> Pisarna za raziskovanje in mednarodno sodelovanje potrjen dokument Vloga za prevedbo ocen in sklep o priznanju tujih predmetov posreduje študentu in Referatu za dodiplomski študij VF oz. Centru za podiplomski študij in permanentno izobraževanje VF, ki izvede vpis ocen študenta v VIS</w:t>
      </w:r>
      <w:r w:rsidR="00993A5C" w:rsidRPr="008A7947">
        <w:rPr>
          <w:lang w:val="sl-SI"/>
        </w:rPr>
        <w:t>.</w:t>
      </w:r>
    </w:p>
    <w:sectPr w:rsidR="00CE6C88" w:rsidRPr="008A7947" w:rsidSect="007B4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7F36" w14:textId="77777777" w:rsidR="008A7947" w:rsidRDefault="008A7947" w:rsidP="008A7947">
      <w:pPr>
        <w:spacing w:after="0" w:line="240" w:lineRule="auto"/>
      </w:pPr>
      <w:r>
        <w:separator/>
      </w:r>
    </w:p>
  </w:endnote>
  <w:endnote w:type="continuationSeparator" w:id="0">
    <w:p w14:paraId="149676C1" w14:textId="77777777" w:rsidR="008A7947" w:rsidRDefault="008A7947" w:rsidP="008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510B" w14:textId="77777777" w:rsidR="00B963DB" w:rsidRDefault="00B963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A1AB" w14:textId="77777777" w:rsidR="00B963DB" w:rsidRDefault="00B963D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23C6" w14:textId="77777777" w:rsidR="00B963DB" w:rsidRDefault="00B963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CC0DE" w14:textId="77777777" w:rsidR="008A7947" w:rsidRDefault="008A7947" w:rsidP="008A7947">
      <w:pPr>
        <w:spacing w:after="0" w:line="240" w:lineRule="auto"/>
      </w:pPr>
      <w:r>
        <w:separator/>
      </w:r>
    </w:p>
  </w:footnote>
  <w:footnote w:type="continuationSeparator" w:id="0">
    <w:p w14:paraId="0027034F" w14:textId="77777777" w:rsidR="008A7947" w:rsidRDefault="008A7947" w:rsidP="008A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25AE" w14:textId="77777777" w:rsidR="00B963DB" w:rsidRDefault="00B963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36E87" w14:textId="7A8A40EF" w:rsidR="008A7947" w:rsidRPr="004B2625" w:rsidRDefault="008A7947" w:rsidP="008A7947">
    <w:pPr>
      <w:pStyle w:val="Brezrazmikov"/>
      <w:rPr>
        <w:rFonts w:ascii="Times New Roman" w:hAnsi="Times New Roman"/>
        <w:i/>
        <w:lang w:val="sl-SI"/>
      </w:rPr>
    </w:pPr>
    <w:r w:rsidRPr="004B2625">
      <w:rPr>
        <w:rFonts w:ascii="Times New Roman" w:hAnsi="Times New Roman"/>
        <w:lang w:val="sl-SI"/>
      </w:rPr>
      <w:t xml:space="preserve">Univerza v </w:t>
    </w:r>
    <w:r w:rsidRPr="004B2625">
      <w:rPr>
        <w:rFonts w:ascii="Times New Roman" w:hAnsi="Times New Roman"/>
        <w:i/>
        <w:lang w:val="sl-SI"/>
      </w:rPr>
      <w:t>Ljubljani</w:t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Pr="004B2625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</w:r>
    <w:r w:rsidR="00B963DB">
      <w:rPr>
        <w:rFonts w:ascii="Times New Roman" w:hAnsi="Times New Roman"/>
        <w:i/>
        <w:lang w:val="sl-SI"/>
      </w:rPr>
      <w:tab/>
      <w:t xml:space="preserve">          </w:t>
    </w:r>
    <w:r w:rsidRPr="004B2625">
      <w:rPr>
        <w:rFonts w:ascii="Times New Roman" w:hAnsi="Times New Roman"/>
        <w:i/>
        <w:sz w:val="20"/>
        <w:szCs w:val="20"/>
        <w:lang w:val="sl-SI"/>
      </w:rPr>
      <w:t xml:space="preserve">Priloga </w:t>
    </w:r>
    <w:r w:rsidR="00B963DB">
      <w:rPr>
        <w:rFonts w:ascii="Times New Roman" w:hAnsi="Times New Roman"/>
        <w:i/>
        <w:sz w:val="20"/>
        <w:szCs w:val="20"/>
        <w:lang w:val="sl-SI"/>
      </w:rPr>
      <w:t>3</w:t>
    </w:r>
    <w:r w:rsidRPr="004B2625">
      <w:rPr>
        <w:rFonts w:ascii="Times New Roman" w:hAnsi="Times New Roman"/>
        <w:i/>
        <w:sz w:val="20"/>
        <w:szCs w:val="20"/>
        <w:lang w:val="sl-SI"/>
      </w:rPr>
      <w:t xml:space="preserve"> Navodil MIŠVF</w:t>
    </w:r>
  </w:p>
  <w:p w14:paraId="67F40808" w14:textId="77777777" w:rsidR="008A7947" w:rsidRPr="004B2625" w:rsidRDefault="008A7947" w:rsidP="008A7947">
    <w:pPr>
      <w:pStyle w:val="Glava"/>
      <w:rPr>
        <w:rFonts w:ascii="Times New Roman" w:hAnsi="Times New Roman" w:cs="Times New Roman"/>
      </w:rPr>
    </w:pPr>
    <w:r w:rsidRPr="004B2625">
      <w:rPr>
        <w:rFonts w:ascii="Times New Roman" w:hAnsi="Times New Roman" w:cs="Times New Roman"/>
        <w:i/>
        <w:color w:val="FF0000"/>
      </w:rPr>
      <w:t>Veterinarska</w:t>
    </w:r>
    <w:r w:rsidRPr="004B2625">
      <w:rPr>
        <w:rFonts w:ascii="Times New Roman" w:hAnsi="Times New Roman" w:cs="Times New Roman"/>
        <w:i/>
      </w:rPr>
      <w:t xml:space="preserve"> </w:t>
    </w:r>
    <w:r w:rsidRPr="004B2625">
      <w:rPr>
        <w:rFonts w:ascii="Times New Roman" w:hAnsi="Times New Roman" w:cs="Times New Roman"/>
      </w:rPr>
      <w:t>fakulteta</w:t>
    </w:r>
  </w:p>
  <w:p w14:paraId="4AA43A79" w14:textId="4041C1EA" w:rsidR="008A7947" w:rsidRDefault="008A7947">
    <w:pPr>
      <w:pStyle w:val="Glava"/>
    </w:pPr>
  </w:p>
  <w:p w14:paraId="35B90560" w14:textId="77777777" w:rsidR="008A7F17" w:rsidRDefault="008A7F17">
    <w:pPr>
      <w:pStyle w:val="Glava"/>
    </w:pPr>
  </w:p>
  <w:p w14:paraId="3052272F" w14:textId="77777777" w:rsidR="008A7947" w:rsidRDefault="008A794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3698" w14:textId="77777777" w:rsidR="00B963DB" w:rsidRDefault="00B963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368A"/>
    <w:multiLevelType w:val="hybridMultilevel"/>
    <w:tmpl w:val="0F86DC20"/>
    <w:lvl w:ilvl="0" w:tplc="3E78F7C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29AA"/>
    <w:multiLevelType w:val="hybridMultilevel"/>
    <w:tmpl w:val="DF708798"/>
    <w:lvl w:ilvl="0" w:tplc="1348F8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6299"/>
    <w:multiLevelType w:val="hybridMultilevel"/>
    <w:tmpl w:val="C2CA74E6"/>
    <w:lvl w:ilvl="0" w:tplc="3E78F7C0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30"/>
    <w:rsid w:val="00055F2E"/>
    <w:rsid w:val="001A43A9"/>
    <w:rsid w:val="002C6964"/>
    <w:rsid w:val="003D4AAF"/>
    <w:rsid w:val="003D7111"/>
    <w:rsid w:val="00724ADC"/>
    <w:rsid w:val="007B4162"/>
    <w:rsid w:val="007C182F"/>
    <w:rsid w:val="008A7947"/>
    <w:rsid w:val="008A7F17"/>
    <w:rsid w:val="00993A5C"/>
    <w:rsid w:val="00A51990"/>
    <w:rsid w:val="00B963DB"/>
    <w:rsid w:val="00BF600D"/>
    <w:rsid w:val="00C82AC3"/>
    <w:rsid w:val="00CE6C88"/>
    <w:rsid w:val="00D95CE1"/>
    <w:rsid w:val="00DD3A30"/>
    <w:rsid w:val="00E509CE"/>
    <w:rsid w:val="00E8371E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D319"/>
  <w15:chartTrackingRefBased/>
  <w15:docId w15:val="{00FFBB7D-D28E-482D-9FA7-9018E3E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41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D4AA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A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7947"/>
  </w:style>
  <w:style w:type="paragraph" w:styleId="Noga">
    <w:name w:val="footer"/>
    <w:basedOn w:val="Navaden"/>
    <w:link w:val="NogaZnak"/>
    <w:uiPriority w:val="99"/>
    <w:unhideWhenUsed/>
    <w:rsid w:val="008A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7947"/>
  </w:style>
  <w:style w:type="paragraph" w:styleId="Brezrazmikov">
    <w:name w:val="No Spacing"/>
    <w:uiPriority w:val="1"/>
    <w:qFormat/>
    <w:rsid w:val="008A794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Finternational@vf.uni-lj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Mikolič</dc:creator>
  <cp:keywords/>
  <dc:description/>
  <cp:lastModifiedBy>Pia Mikolič</cp:lastModifiedBy>
  <cp:revision>11</cp:revision>
  <dcterms:created xsi:type="dcterms:W3CDTF">2021-12-21T12:52:00Z</dcterms:created>
  <dcterms:modified xsi:type="dcterms:W3CDTF">2022-01-03T14:05:00Z</dcterms:modified>
</cp:coreProperties>
</file>