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EFFCF" w14:textId="36E9392E" w:rsidR="00274DFC" w:rsidRDefault="00274DFC">
      <w:pPr>
        <w:rPr>
          <w:rFonts w:ascii="Calibri" w:hAnsi="Calibri"/>
        </w:rPr>
      </w:pPr>
    </w:p>
    <w:p w14:paraId="48A8A208" w14:textId="77777777" w:rsidR="00D37608" w:rsidRPr="008C738C" w:rsidRDefault="00D37608" w:rsidP="00274DFC">
      <w:pPr>
        <w:spacing w:after="120"/>
        <w:jc w:val="both"/>
        <w:rPr>
          <w:rFonts w:ascii="Calibri" w:hAnsi="Calibri"/>
          <w:b/>
        </w:rPr>
      </w:pPr>
      <w:r w:rsidRPr="008C738C">
        <w:rPr>
          <w:rFonts w:ascii="Calibri" w:hAnsi="Calibri"/>
          <w:b/>
        </w:rPr>
        <w:t>RAZPISNI OBRAZCI</w:t>
      </w:r>
    </w:p>
    <w:p w14:paraId="085CF416" w14:textId="77777777" w:rsidR="00011FE5" w:rsidRDefault="00011FE5">
      <w:pPr>
        <w:rPr>
          <w:rFonts w:ascii="Calibri" w:hAnsi="Calibri" w:cs="Arial"/>
        </w:rPr>
      </w:pPr>
      <w:r>
        <w:rPr>
          <w:rFonts w:ascii="Calibri" w:hAnsi="Calibri" w:cs="Arial"/>
        </w:rPr>
        <w:br w:type="page"/>
      </w:r>
    </w:p>
    <w:p w14:paraId="710CA809" w14:textId="77777777" w:rsidR="005E1905" w:rsidRPr="000A4CDD" w:rsidRDefault="005E1905" w:rsidP="005E1905">
      <w:pPr>
        <w:pStyle w:val="Naslov2"/>
        <w:rPr>
          <w:rFonts w:asciiTheme="minorHAnsi" w:hAnsiTheme="minorHAnsi" w:cstheme="minorHAnsi"/>
          <w:sz w:val="24"/>
          <w:szCs w:val="24"/>
        </w:rPr>
      </w:pPr>
      <w:bookmarkStart w:id="0" w:name="_Toc9851075"/>
      <w:bookmarkStart w:id="1" w:name="_Toc24643261"/>
      <w:r w:rsidRPr="000A4CDD">
        <w:rPr>
          <w:rFonts w:asciiTheme="minorHAnsi" w:hAnsiTheme="minorHAnsi" w:cstheme="minorHAnsi"/>
          <w:sz w:val="24"/>
          <w:szCs w:val="24"/>
        </w:rPr>
        <w:lastRenderedPageBreak/>
        <w:t>Razpisni obrazec št. 1 – PODATKI O PONUDNIKU</w:t>
      </w:r>
      <w:bookmarkEnd w:id="0"/>
      <w:bookmarkEnd w:id="1"/>
    </w:p>
    <w:p w14:paraId="0D975C61" w14:textId="77777777" w:rsidR="005E1905" w:rsidRPr="000A4CDD" w:rsidRDefault="005E1905" w:rsidP="005E1905">
      <w:pPr>
        <w:rPr>
          <w:rFonts w:asciiTheme="minorHAnsi" w:hAnsiTheme="minorHAnsi" w:cstheme="minorHAnsi"/>
          <w:lang w:eastAsia="en-US"/>
        </w:rPr>
      </w:pPr>
    </w:p>
    <w:p w14:paraId="02BFB981" w14:textId="77777777" w:rsidR="005E1905" w:rsidRPr="000A4CDD" w:rsidRDefault="005E1905" w:rsidP="005E1905">
      <w:pPr>
        <w:pStyle w:val="Glava"/>
        <w:tabs>
          <w:tab w:val="clear" w:pos="4536"/>
          <w:tab w:val="clear" w:pos="9072"/>
        </w:tabs>
        <w:rPr>
          <w:rFonts w:asciiTheme="minorHAnsi" w:hAnsiTheme="minorHAnsi" w:cstheme="minorHAnsi"/>
          <w:b/>
          <w:bCs/>
          <w:szCs w:val="24"/>
        </w:rPr>
      </w:pPr>
    </w:p>
    <w:p w14:paraId="103C2930" w14:textId="77777777" w:rsidR="005E1905" w:rsidRPr="000A4CDD" w:rsidRDefault="005E1905" w:rsidP="005E1905">
      <w:pPr>
        <w:jc w:val="center"/>
        <w:rPr>
          <w:rFonts w:asciiTheme="minorHAnsi" w:hAnsiTheme="minorHAnsi" w:cstheme="minorHAnsi"/>
          <w:b/>
        </w:rPr>
      </w:pPr>
      <w:r w:rsidRPr="000A4CDD">
        <w:rPr>
          <w:rFonts w:asciiTheme="minorHAnsi" w:hAnsiTheme="minorHAnsi" w:cstheme="minorHAnsi"/>
          <w:b/>
        </w:rPr>
        <w:t>SPLOŠNI PODATKI O PONUDNIKU/PRIJAVITELJU</w:t>
      </w:r>
    </w:p>
    <w:p w14:paraId="6F04C711" w14:textId="77777777" w:rsidR="005E1905" w:rsidRPr="000A4CDD" w:rsidRDefault="005E1905" w:rsidP="005E1905">
      <w:pPr>
        <w:rPr>
          <w:rFonts w:asciiTheme="minorHAnsi" w:hAnsiTheme="minorHAnsi" w:cstheme="minorHAnsi"/>
          <w:lang w:eastAsia="en-US"/>
        </w:rPr>
      </w:pPr>
    </w:p>
    <w:p w14:paraId="2555C399" w14:textId="77777777" w:rsidR="005E1905" w:rsidRPr="000A4CDD" w:rsidRDefault="005E1905" w:rsidP="005E1905">
      <w:pPr>
        <w:rPr>
          <w:rFonts w:asciiTheme="minorHAnsi" w:hAnsiTheme="minorHAnsi" w:cstheme="minorHAnsi"/>
          <w:lang w:eastAsia="en-US"/>
        </w:rPr>
      </w:pPr>
    </w:p>
    <w:p w14:paraId="663D9820"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71F62AE" w14:textId="77777777" w:rsidTr="00182FD2">
        <w:trPr>
          <w:cantSplit/>
          <w:trHeight w:hRule="exact" w:val="567"/>
        </w:trPr>
        <w:tc>
          <w:tcPr>
            <w:tcW w:w="3238" w:type="dxa"/>
            <w:vAlign w:val="center"/>
          </w:tcPr>
          <w:p w14:paraId="6401F1C5"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9A4ECD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3DC33D2" w14:textId="77777777" w:rsidTr="00182FD2">
        <w:trPr>
          <w:cantSplit/>
          <w:trHeight w:hRule="exact" w:val="567"/>
        </w:trPr>
        <w:tc>
          <w:tcPr>
            <w:tcW w:w="3238" w:type="dxa"/>
            <w:vAlign w:val="center"/>
          </w:tcPr>
          <w:p w14:paraId="5A196D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1C98FAD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7C9B77A" w14:textId="77777777" w:rsidTr="00182FD2">
        <w:trPr>
          <w:cantSplit/>
          <w:trHeight w:hRule="exact" w:val="567"/>
        </w:trPr>
        <w:tc>
          <w:tcPr>
            <w:tcW w:w="3238" w:type="dxa"/>
            <w:vAlign w:val="center"/>
          </w:tcPr>
          <w:p w14:paraId="21BCC2B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1871F5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0979E49" w14:textId="77777777" w:rsidTr="00182FD2">
        <w:trPr>
          <w:cantSplit/>
          <w:trHeight w:hRule="exact" w:val="567"/>
        </w:trPr>
        <w:tc>
          <w:tcPr>
            <w:tcW w:w="3238" w:type="dxa"/>
            <w:vAlign w:val="center"/>
          </w:tcPr>
          <w:p w14:paraId="3090949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5A24E4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2EA30F8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6CB31FA4" w14:textId="77777777" w:rsidTr="00182FD2">
        <w:trPr>
          <w:cantSplit/>
          <w:trHeight w:hRule="exact" w:val="567"/>
        </w:trPr>
        <w:tc>
          <w:tcPr>
            <w:tcW w:w="3238" w:type="dxa"/>
            <w:vAlign w:val="center"/>
          </w:tcPr>
          <w:p w14:paraId="13A0341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3FBC4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B31B3E" w14:textId="77777777" w:rsidTr="00182FD2">
        <w:trPr>
          <w:cantSplit/>
          <w:trHeight w:hRule="exact" w:val="567"/>
        </w:trPr>
        <w:tc>
          <w:tcPr>
            <w:tcW w:w="3238" w:type="dxa"/>
            <w:vAlign w:val="center"/>
          </w:tcPr>
          <w:p w14:paraId="2ED1B789"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3E7ADE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1F95EEA" w14:textId="77777777" w:rsidTr="00182FD2">
        <w:trPr>
          <w:cantSplit/>
          <w:trHeight w:hRule="exact" w:val="567"/>
        </w:trPr>
        <w:tc>
          <w:tcPr>
            <w:tcW w:w="3238" w:type="dxa"/>
            <w:vAlign w:val="center"/>
          </w:tcPr>
          <w:p w14:paraId="1428DC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7EA8EF8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5D70A40" w14:textId="77777777" w:rsidTr="00182FD2">
        <w:trPr>
          <w:cantSplit/>
          <w:trHeight w:hRule="exact" w:val="567"/>
        </w:trPr>
        <w:tc>
          <w:tcPr>
            <w:tcW w:w="3238" w:type="dxa"/>
            <w:vAlign w:val="center"/>
          </w:tcPr>
          <w:p w14:paraId="46BB0742"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1012371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45B0FDE2" w14:textId="77777777" w:rsidR="005E1905" w:rsidRPr="000A4CDD" w:rsidRDefault="005E1905" w:rsidP="005E1905">
      <w:pPr>
        <w:rPr>
          <w:rFonts w:asciiTheme="minorHAnsi" w:hAnsiTheme="minorHAnsi" w:cstheme="minorHAnsi"/>
          <w:b/>
        </w:rPr>
      </w:pPr>
    </w:p>
    <w:p w14:paraId="3208AFA1" w14:textId="77777777" w:rsidR="005E1905" w:rsidRPr="000A4CDD" w:rsidRDefault="005E1905" w:rsidP="005E1905">
      <w:pPr>
        <w:rPr>
          <w:rFonts w:asciiTheme="minorHAnsi" w:hAnsiTheme="minorHAnsi" w:cstheme="minorHAnsi"/>
          <w:b/>
        </w:rPr>
      </w:pPr>
    </w:p>
    <w:p w14:paraId="124675E1" w14:textId="77777777" w:rsidR="005E1905" w:rsidRPr="000A4CDD" w:rsidRDefault="005E1905" w:rsidP="005E1905">
      <w:pPr>
        <w:rPr>
          <w:rFonts w:asciiTheme="minorHAnsi" w:hAnsiTheme="minorHAnsi" w:cstheme="minorHAnsi"/>
          <w:b/>
        </w:rPr>
      </w:pPr>
    </w:p>
    <w:p w14:paraId="3424E9AB"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 V SKUPNI PONUDBI</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8A329C9" w14:textId="77777777" w:rsidTr="00182FD2">
        <w:trPr>
          <w:cantSplit/>
          <w:trHeight w:hRule="exact" w:val="567"/>
        </w:trPr>
        <w:tc>
          <w:tcPr>
            <w:tcW w:w="3238" w:type="dxa"/>
            <w:vAlign w:val="center"/>
          </w:tcPr>
          <w:p w14:paraId="0725100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3E58EC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72C445D" w14:textId="77777777" w:rsidTr="00182FD2">
        <w:trPr>
          <w:cantSplit/>
          <w:trHeight w:hRule="exact" w:val="567"/>
        </w:trPr>
        <w:tc>
          <w:tcPr>
            <w:tcW w:w="3238" w:type="dxa"/>
            <w:vAlign w:val="center"/>
          </w:tcPr>
          <w:p w14:paraId="7686AE0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27D0251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5BD7EB2F" w14:textId="77777777" w:rsidTr="00182FD2">
        <w:trPr>
          <w:cantSplit/>
          <w:trHeight w:hRule="exact" w:val="567"/>
        </w:trPr>
        <w:tc>
          <w:tcPr>
            <w:tcW w:w="3238" w:type="dxa"/>
            <w:vAlign w:val="center"/>
          </w:tcPr>
          <w:p w14:paraId="78478F8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C5A360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8195F2C" w14:textId="77777777" w:rsidTr="00182FD2">
        <w:trPr>
          <w:cantSplit/>
          <w:trHeight w:hRule="exact" w:val="567"/>
        </w:trPr>
        <w:tc>
          <w:tcPr>
            <w:tcW w:w="3238" w:type="dxa"/>
            <w:vAlign w:val="center"/>
          </w:tcPr>
          <w:p w14:paraId="056643E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F4839A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50D9A19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8FCA1A" w14:textId="77777777" w:rsidTr="00182FD2">
        <w:trPr>
          <w:cantSplit/>
          <w:trHeight w:hRule="exact" w:val="567"/>
        </w:trPr>
        <w:tc>
          <w:tcPr>
            <w:tcW w:w="3238" w:type="dxa"/>
            <w:vAlign w:val="center"/>
          </w:tcPr>
          <w:p w14:paraId="1064E6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9F4ACA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DEE6DEE" w14:textId="77777777" w:rsidTr="00182FD2">
        <w:trPr>
          <w:cantSplit/>
          <w:trHeight w:hRule="exact" w:val="567"/>
        </w:trPr>
        <w:tc>
          <w:tcPr>
            <w:tcW w:w="3238" w:type="dxa"/>
            <w:vAlign w:val="center"/>
          </w:tcPr>
          <w:p w14:paraId="4948F59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0F02EA9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23FE301" w14:textId="77777777" w:rsidTr="00182FD2">
        <w:trPr>
          <w:cantSplit/>
          <w:trHeight w:hRule="exact" w:val="567"/>
        </w:trPr>
        <w:tc>
          <w:tcPr>
            <w:tcW w:w="3238" w:type="dxa"/>
            <w:vAlign w:val="center"/>
          </w:tcPr>
          <w:p w14:paraId="3EFC43D0"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6EC2623E"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D90CE92" w14:textId="77777777" w:rsidTr="00182FD2">
        <w:trPr>
          <w:cantSplit/>
          <w:trHeight w:hRule="exact" w:val="567"/>
        </w:trPr>
        <w:tc>
          <w:tcPr>
            <w:tcW w:w="3238" w:type="dxa"/>
            <w:vAlign w:val="center"/>
          </w:tcPr>
          <w:p w14:paraId="57F4683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564EF16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27518710"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DB74A59"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BAC3ADB"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95ACD96"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4B8DA7DE"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46DC837"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52A6B448" w14:textId="77777777" w:rsidR="005E1905" w:rsidRPr="000A4CDD" w:rsidRDefault="005E1905" w:rsidP="005E1905">
      <w:pPr>
        <w:pStyle w:val="Glava"/>
        <w:tabs>
          <w:tab w:val="clear" w:pos="4536"/>
          <w:tab w:val="clear" w:pos="9072"/>
        </w:tabs>
        <w:rPr>
          <w:rFonts w:asciiTheme="minorHAnsi" w:hAnsiTheme="minorHAnsi" w:cstheme="minorHAnsi"/>
          <w:b/>
          <w:szCs w:val="24"/>
        </w:rPr>
      </w:pPr>
      <w:r w:rsidRPr="000A4CDD">
        <w:rPr>
          <w:rFonts w:asciiTheme="minorHAnsi" w:hAnsiTheme="minorHAnsi" w:cstheme="minorHAnsi"/>
          <w:b/>
          <w:szCs w:val="24"/>
        </w:rPr>
        <w:lastRenderedPageBreak/>
        <w:t>PODIZVAJALCI (obkrožite in izpolnite)</w:t>
      </w:r>
    </w:p>
    <w:p w14:paraId="605F00E0"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37B17F98"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A.</w:t>
      </w:r>
      <w:r w:rsidRPr="000A4CDD">
        <w:rPr>
          <w:rFonts w:asciiTheme="minorHAnsi" w:hAnsiTheme="minorHAnsi" w:cstheme="minorHAnsi"/>
          <w:szCs w:val="24"/>
        </w:rPr>
        <w:t xml:space="preserve">    Ponudnik ne nastopa s podizvajalci.</w:t>
      </w:r>
    </w:p>
    <w:p w14:paraId="2F78CB7A"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822D851"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B.</w:t>
      </w:r>
      <w:r w:rsidRPr="000A4CDD">
        <w:rPr>
          <w:rFonts w:asciiTheme="minorHAnsi" w:hAnsiTheme="minorHAnsi" w:cstheme="minorHAnsi"/>
          <w:szCs w:val="24"/>
        </w:rPr>
        <w:t xml:space="preserve">    Ponudnik nastopa s sledečimi podizvajalci:</w:t>
      </w:r>
    </w:p>
    <w:p w14:paraId="7BD182D3" w14:textId="77777777" w:rsidR="005E1905" w:rsidRPr="000A4CDD" w:rsidRDefault="005E1905" w:rsidP="005E1905">
      <w:pPr>
        <w:pStyle w:val="Glava"/>
        <w:tabs>
          <w:tab w:val="clear" w:pos="4536"/>
          <w:tab w:val="clear" w:pos="9072"/>
        </w:tabs>
        <w:rPr>
          <w:rFonts w:asciiTheme="minorHAnsi" w:hAnsiTheme="minorHAnsi" w:cstheme="minorHAnsi"/>
          <w:szCs w:val="24"/>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331"/>
        <w:gridCol w:w="2126"/>
        <w:gridCol w:w="1206"/>
        <w:gridCol w:w="1984"/>
      </w:tblGrid>
      <w:tr w:rsidR="005E1905" w:rsidRPr="000A4CDD" w14:paraId="6BA2FE09" w14:textId="77777777" w:rsidTr="00182FD2">
        <w:trPr>
          <w:trHeight w:val="744"/>
        </w:trPr>
        <w:tc>
          <w:tcPr>
            <w:tcW w:w="637" w:type="dxa"/>
            <w:shd w:val="pct10" w:color="auto" w:fill="auto"/>
          </w:tcPr>
          <w:p w14:paraId="2F94CBF8"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ŠT.</w:t>
            </w:r>
          </w:p>
          <w:p w14:paraId="7A61B18C" w14:textId="1EF752B4" w:rsidR="005E1905" w:rsidRPr="000A4CDD" w:rsidRDefault="001E6C48" w:rsidP="00182FD2">
            <w:pPr>
              <w:pStyle w:val="Glava"/>
              <w:tabs>
                <w:tab w:val="clear" w:pos="4536"/>
                <w:tab w:val="clear" w:pos="9072"/>
              </w:tabs>
              <w:rPr>
                <w:rFonts w:asciiTheme="minorHAnsi" w:hAnsiTheme="minorHAnsi" w:cstheme="minorHAnsi"/>
                <w:szCs w:val="24"/>
              </w:rPr>
            </w:pPr>
            <w:r>
              <w:rPr>
                <w:rFonts w:asciiTheme="minorHAnsi" w:hAnsiTheme="minorHAnsi" w:cstheme="minorHAnsi"/>
                <w:szCs w:val="24"/>
              </w:rPr>
              <w:t>p</w:t>
            </w:r>
            <w:r w:rsidR="005E1905" w:rsidRPr="000A4CDD">
              <w:rPr>
                <w:rFonts w:asciiTheme="minorHAnsi" w:hAnsiTheme="minorHAnsi" w:cstheme="minorHAnsi"/>
                <w:szCs w:val="24"/>
              </w:rPr>
              <w:t>odizv.</w:t>
            </w:r>
          </w:p>
        </w:tc>
        <w:tc>
          <w:tcPr>
            <w:tcW w:w="3331" w:type="dxa"/>
            <w:shd w:val="pct10" w:color="auto" w:fill="auto"/>
            <w:vAlign w:val="center"/>
          </w:tcPr>
          <w:p w14:paraId="10E53A81"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Podizvajalec </w:t>
            </w:r>
          </w:p>
          <w:p w14:paraId="4502170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(ime in priimek ter naslov oz. podjetja in sedež,</w:t>
            </w:r>
          </w:p>
          <w:p w14:paraId="7C3AD2F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davčna številka, matična številka)</w:t>
            </w:r>
          </w:p>
        </w:tc>
        <w:tc>
          <w:tcPr>
            <w:tcW w:w="2126" w:type="dxa"/>
            <w:shd w:val="pct10" w:color="auto" w:fill="auto"/>
            <w:vAlign w:val="center"/>
          </w:tcPr>
          <w:p w14:paraId="77BC42F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Vrsta del, ki jih bo izvajali</w:t>
            </w:r>
          </w:p>
        </w:tc>
        <w:tc>
          <w:tcPr>
            <w:tcW w:w="1206" w:type="dxa"/>
            <w:tcBorders>
              <w:bottom w:val="single" w:sz="6" w:space="0" w:color="auto"/>
            </w:tcBorders>
            <w:shd w:val="pct10" w:color="auto" w:fill="auto"/>
          </w:tcPr>
          <w:p w14:paraId="0C62EE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A62AC6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delež v poslu in  vrednost v EUR</w:t>
            </w:r>
          </w:p>
        </w:tc>
        <w:tc>
          <w:tcPr>
            <w:tcW w:w="1984" w:type="dxa"/>
            <w:shd w:val="pct10" w:color="auto" w:fill="auto"/>
            <w:vAlign w:val="center"/>
          </w:tcPr>
          <w:p w14:paraId="467E056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Zakoniti zastopnik ali oseba pooblaščena za zastopanje</w:t>
            </w:r>
          </w:p>
        </w:tc>
      </w:tr>
      <w:tr w:rsidR="005E1905" w:rsidRPr="000A4CDD" w14:paraId="1DDFD7CC" w14:textId="77777777" w:rsidTr="00182FD2">
        <w:trPr>
          <w:trHeight w:val="567"/>
        </w:trPr>
        <w:tc>
          <w:tcPr>
            <w:tcW w:w="637" w:type="dxa"/>
            <w:tcBorders>
              <w:top w:val="nil"/>
            </w:tcBorders>
          </w:tcPr>
          <w:p w14:paraId="66F89E7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1.</w:t>
            </w:r>
          </w:p>
        </w:tc>
        <w:tc>
          <w:tcPr>
            <w:tcW w:w="3331" w:type="dxa"/>
            <w:tcBorders>
              <w:top w:val="nil"/>
            </w:tcBorders>
          </w:tcPr>
          <w:p w14:paraId="6AE558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B7F770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406A24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8B9FE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8270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727B95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6" w:space="0" w:color="auto"/>
              <w:bottom w:val="single" w:sz="4" w:space="0" w:color="auto"/>
            </w:tcBorders>
          </w:tcPr>
          <w:p w14:paraId="59FD105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C6806F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02D335F" w14:textId="77777777" w:rsidTr="00182FD2">
        <w:trPr>
          <w:trHeight w:val="567"/>
        </w:trPr>
        <w:tc>
          <w:tcPr>
            <w:tcW w:w="637" w:type="dxa"/>
            <w:tcBorders>
              <w:top w:val="nil"/>
            </w:tcBorders>
          </w:tcPr>
          <w:p w14:paraId="2F666B14"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2.</w:t>
            </w:r>
          </w:p>
        </w:tc>
        <w:tc>
          <w:tcPr>
            <w:tcW w:w="3331" w:type="dxa"/>
            <w:tcBorders>
              <w:top w:val="nil"/>
            </w:tcBorders>
          </w:tcPr>
          <w:p w14:paraId="07269A10"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EF1095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0002AE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17B4AD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1F21EC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00936C8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B6F4F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FDFBE7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59A6B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04610D3" w14:textId="77777777" w:rsidTr="00182FD2">
        <w:trPr>
          <w:trHeight w:val="567"/>
        </w:trPr>
        <w:tc>
          <w:tcPr>
            <w:tcW w:w="637" w:type="dxa"/>
            <w:tcBorders>
              <w:top w:val="nil"/>
            </w:tcBorders>
          </w:tcPr>
          <w:p w14:paraId="611881B3"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3.</w:t>
            </w:r>
          </w:p>
        </w:tc>
        <w:tc>
          <w:tcPr>
            <w:tcW w:w="3331" w:type="dxa"/>
            <w:tcBorders>
              <w:top w:val="nil"/>
            </w:tcBorders>
          </w:tcPr>
          <w:p w14:paraId="0434A71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2FAF74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ECEAB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BF4F71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FB84FA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CD47DC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1EEA19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15DD63A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6944D25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690A10F" w14:textId="77777777" w:rsidTr="00182FD2">
        <w:trPr>
          <w:trHeight w:val="567"/>
        </w:trPr>
        <w:tc>
          <w:tcPr>
            <w:tcW w:w="637" w:type="dxa"/>
            <w:tcBorders>
              <w:top w:val="nil"/>
            </w:tcBorders>
          </w:tcPr>
          <w:p w14:paraId="6B00317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4.</w:t>
            </w:r>
          </w:p>
        </w:tc>
        <w:tc>
          <w:tcPr>
            <w:tcW w:w="3331" w:type="dxa"/>
            <w:tcBorders>
              <w:top w:val="nil"/>
            </w:tcBorders>
          </w:tcPr>
          <w:p w14:paraId="0177632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C23817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929C7AF"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2DE5EA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7E179C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00A2DC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618AD44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5FE8F5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1CDFDD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5BDBFC6" w14:textId="77777777" w:rsidTr="00182FD2">
        <w:trPr>
          <w:trHeight w:val="567"/>
        </w:trPr>
        <w:tc>
          <w:tcPr>
            <w:tcW w:w="637" w:type="dxa"/>
            <w:tcBorders>
              <w:top w:val="nil"/>
            </w:tcBorders>
          </w:tcPr>
          <w:p w14:paraId="357FA8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5.</w:t>
            </w:r>
          </w:p>
        </w:tc>
        <w:tc>
          <w:tcPr>
            <w:tcW w:w="3331" w:type="dxa"/>
            <w:tcBorders>
              <w:top w:val="nil"/>
            </w:tcBorders>
          </w:tcPr>
          <w:p w14:paraId="7D7E467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062C3D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00AD6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094A91"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7E8A1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983B5DF"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5CE503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8D671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83E4FC0" w14:textId="77777777" w:rsidTr="00182FD2">
        <w:trPr>
          <w:trHeight w:val="567"/>
        </w:trPr>
        <w:tc>
          <w:tcPr>
            <w:tcW w:w="637" w:type="dxa"/>
            <w:tcBorders>
              <w:top w:val="nil"/>
            </w:tcBorders>
          </w:tcPr>
          <w:p w14:paraId="4B72D3C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6.</w:t>
            </w:r>
          </w:p>
        </w:tc>
        <w:tc>
          <w:tcPr>
            <w:tcW w:w="3331" w:type="dxa"/>
            <w:tcBorders>
              <w:top w:val="nil"/>
            </w:tcBorders>
          </w:tcPr>
          <w:p w14:paraId="0F33C37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FDDEF2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02CF6AD"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8000B3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4BAF19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D2A83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nil"/>
            </w:tcBorders>
          </w:tcPr>
          <w:p w14:paraId="568CEE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779708E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09866912"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047995CF"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774D780"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br w:type="page"/>
      </w:r>
    </w:p>
    <w:p w14:paraId="687C3745"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lastRenderedPageBreak/>
        <w:t>REGISTRACIJA IN DEJAVNOSTI PONUDNIKA</w:t>
      </w:r>
    </w:p>
    <w:p w14:paraId="00612FE1" w14:textId="77777777" w:rsidR="005E1905" w:rsidRPr="000A4CDD" w:rsidRDefault="005E1905" w:rsidP="005E1905">
      <w:pPr>
        <w:rPr>
          <w:rFonts w:asciiTheme="minorHAnsi" w:hAnsiTheme="minorHAnsi" w:cs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075"/>
        <w:gridCol w:w="1328"/>
        <w:gridCol w:w="3663"/>
      </w:tblGrid>
      <w:tr w:rsidR="005E1905" w:rsidRPr="000A4CDD" w14:paraId="7E363A3C"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B768E1A" w14:textId="77777777" w:rsidR="005E1905" w:rsidRPr="000A4CDD" w:rsidRDefault="005E1905" w:rsidP="00182FD2">
            <w:pPr>
              <w:keepNext/>
              <w:jc w:val="center"/>
              <w:rPr>
                <w:rFonts w:asciiTheme="minorHAnsi" w:hAnsiTheme="minorHAnsi" w:cstheme="minorHAnsi"/>
                <w:b/>
                <w:bCs/>
                <w:noProof/>
              </w:rPr>
            </w:pPr>
            <w:r w:rsidRPr="000A4CDD">
              <w:rPr>
                <w:rFonts w:asciiTheme="minorHAnsi" w:hAnsiTheme="minorHAnsi" w:cstheme="minorHAnsi"/>
                <w:b/>
                <w:bCs/>
                <w:noProof/>
              </w:rPr>
              <w:t>Registrski podatki</w:t>
            </w:r>
          </w:p>
        </w:tc>
      </w:tr>
      <w:tr w:rsidR="005E1905" w:rsidRPr="000A4CDD" w14:paraId="053E1FB6"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0165004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Popolna firma </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1AC7FCE8"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51B168E7" w14:textId="77777777" w:rsidTr="00182FD2">
        <w:trPr>
          <w:trHeight w:val="463"/>
          <w:jc w:val="center"/>
        </w:trPr>
        <w:tc>
          <w:tcPr>
            <w:tcW w:w="1999" w:type="dxa"/>
            <w:tcBorders>
              <w:top w:val="single" w:sz="2" w:space="0" w:color="auto"/>
              <w:left w:val="single" w:sz="2" w:space="0" w:color="auto"/>
              <w:bottom w:val="single" w:sz="2" w:space="0" w:color="auto"/>
            </w:tcBorders>
            <w:vAlign w:val="center"/>
          </w:tcPr>
          <w:p w14:paraId="3B533669"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2075" w:type="dxa"/>
            <w:tcBorders>
              <w:top w:val="single" w:sz="2" w:space="0" w:color="auto"/>
              <w:bottom w:val="single" w:sz="12" w:space="0" w:color="auto"/>
            </w:tcBorders>
            <w:vAlign w:val="center"/>
          </w:tcPr>
          <w:p w14:paraId="025B3F90"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Številka</w:t>
            </w:r>
          </w:p>
        </w:tc>
        <w:tc>
          <w:tcPr>
            <w:tcW w:w="1328" w:type="dxa"/>
            <w:tcBorders>
              <w:top w:val="single" w:sz="2" w:space="0" w:color="auto"/>
              <w:bottom w:val="single" w:sz="12" w:space="0" w:color="auto"/>
            </w:tcBorders>
            <w:vAlign w:val="center"/>
          </w:tcPr>
          <w:p w14:paraId="01A23834"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Datum</w:t>
            </w:r>
          </w:p>
        </w:tc>
        <w:tc>
          <w:tcPr>
            <w:tcW w:w="3664" w:type="dxa"/>
            <w:tcBorders>
              <w:top w:val="single" w:sz="2" w:space="0" w:color="auto"/>
              <w:bottom w:val="single" w:sz="12" w:space="0" w:color="auto"/>
              <w:right w:val="single" w:sz="2" w:space="0" w:color="auto"/>
            </w:tcBorders>
            <w:vAlign w:val="center"/>
          </w:tcPr>
          <w:p w14:paraId="4752E1E8"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Registrsko sodišče</w:t>
            </w:r>
          </w:p>
        </w:tc>
      </w:tr>
      <w:tr w:rsidR="005E1905" w:rsidRPr="000A4CDD" w14:paraId="3924E778"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1E1234AC"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Prva registracija</w:t>
            </w:r>
          </w:p>
        </w:tc>
        <w:tc>
          <w:tcPr>
            <w:tcW w:w="2075" w:type="dxa"/>
            <w:tcBorders>
              <w:top w:val="single" w:sz="12" w:space="0" w:color="auto"/>
              <w:left w:val="single" w:sz="12" w:space="0" w:color="auto"/>
              <w:bottom w:val="single" w:sz="2" w:space="0" w:color="auto"/>
            </w:tcBorders>
            <w:vAlign w:val="center"/>
          </w:tcPr>
          <w:p w14:paraId="3B7B5A4A"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1328" w:type="dxa"/>
            <w:tcBorders>
              <w:top w:val="single" w:sz="12" w:space="0" w:color="auto"/>
              <w:bottom w:val="single" w:sz="2" w:space="0" w:color="auto"/>
            </w:tcBorders>
            <w:vAlign w:val="center"/>
          </w:tcPr>
          <w:p w14:paraId="06439E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3664" w:type="dxa"/>
            <w:tcBorders>
              <w:top w:val="single" w:sz="12" w:space="0" w:color="auto"/>
              <w:bottom w:val="single" w:sz="2" w:space="0" w:color="auto"/>
              <w:right w:val="single" w:sz="12" w:space="0" w:color="auto"/>
            </w:tcBorders>
            <w:vAlign w:val="center"/>
          </w:tcPr>
          <w:p w14:paraId="6B1FAC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r>
      <w:tr w:rsidR="005E1905" w:rsidRPr="000A4CDD" w14:paraId="3F4A275B"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57D0C58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Zadnja sprememba</w:t>
            </w:r>
          </w:p>
        </w:tc>
        <w:tc>
          <w:tcPr>
            <w:tcW w:w="2075" w:type="dxa"/>
            <w:tcBorders>
              <w:top w:val="single" w:sz="2" w:space="0" w:color="auto"/>
              <w:left w:val="single" w:sz="12" w:space="0" w:color="auto"/>
              <w:bottom w:val="single" w:sz="12" w:space="0" w:color="auto"/>
            </w:tcBorders>
            <w:vAlign w:val="center"/>
          </w:tcPr>
          <w:p w14:paraId="7F36AB33"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c>
          <w:tcPr>
            <w:tcW w:w="1328" w:type="dxa"/>
            <w:tcBorders>
              <w:top w:val="single" w:sz="2" w:space="0" w:color="auto"/>
              <w:bottom w:val="single" w:sz="12" w:space="0" w:color="auto"/>
            </w:tcBorders>
            <w:vAlign w:val="center"/>
          </w:tcPr>
          <w:p w14:paraId="6F52B79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3664" w:type="dxa"/>
            <w:tcBorders>
              <w:top w:val="single" w:sz="2" w:space="0" w:color="auto"/>
              <w:bottom w:val="single" w:sz="12" w:space="0" w:color="auto"/>
              <w:right w:val="single" w:sz="12" w:space="0" w:color="auto"/>
            </w:tcBorders>
            <w:vAlign w:val="center"/>
          </w:tcPr>
          <w:p w14:paraId="535A03A1"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r>
      <w:tr w:rsidR="005E1905" w:rsidRPr="000A4CDD" w14:paraId="6C50C7AE"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1AD4AF2B" w14:textId="77777777" w:rsidR="005E1905" w:rsidRPr="000A4CDD" w:rsidRDefault="005E1905" w:rsidP="00182FD2">
            <w:pPr>
              <w:keepNext/>
              <w:spacing w:before="120" w:after="120"/>
              <w:jc w:val="center"/>
              <w:rPr>
                <w:rFonts w:asciiTheme="minorHAnsi" w:hAnsiTheme="minorHAnsi" w:cstheme="minorHAnsi"/>
                <w:b/>
                <w:bCs/>
                <w:noProof/>
              </w:rPr>
            </w:pPr>
            <w:r w:rsidRPr="000A4CDD">
              <w:rPr>
                <w:rFonts w:asciiTheme="minorHAnsi" w:hAnsiTheme="minorHAnsi" w:cstheme="minorHAnsi"/>
                <w:b/>
                <w:bCs/>
                <w:noProof/>
              </w:rPr>
              <w:t>Spremembe registrskih podatkov, ki še niso vpisane v register</w:t>
            </w:r>
          </w:p>
        </w:tc>
      </w:tr>
      <w:tr w:rsidR="005E1905" w:rsidRPr="000A4CDD" w14:paraId="1A364615" w14:textId="77777777" w:rsidTr="00182FD2">
        <w:trPr>
          <w:cantSplit/>
          <w:jc w:val="center"/>
        </w:trPr>
        <w:tc>
          <w:tcPr>
            <w:tcW w:w="1999" w:type="dxa"/>
            <w:tcBorders>
              <w:top w:val="single" w:sz="2" w:space="0" w:color="auto"/>
              <w:left w:val="single" w:sz="2" w:space="0" w:color="auto"/>
              <w:bottom w:val="single" w:sz="2" w:space="0" w:color="auto"/>
              <w:right w:val="single" w:sz="12" w:space="0" w:color="auto"/>
            </w:tcBorders>
            <w:vAlign w:val="center"/>
          </w:tcPr>
          <w:p w14:paraId="72094DDA"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69FC96E9"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2D3C26FD"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F2B5A83" w14:textId="77777777" w:rsidR="005E1905" w:rsidRPr="000A4CDD" w:rsidRDefault="005E1905" w:rsidP="00182FD2">
            <w:pPr>
              <w:keepNext/>
              <w:keepLines/>
              <w:spacing w:before="120" w:after="120"/>
              <w:jc w:val="center"/>
              <w:rPr>
                <w:rFonts w:asciiTheme="minorHAnsi" w:hAnsiTheme="minorHAnsi" w:cstheme="minorHAnsi"/>
                <w:b/>
                <w:bCs/>
                <w:noProof/>
              </w:rPr>
            </w:pPr>
            <w:r w:rsidRPr="000A4CDD">
              <w:rPr>
                <w:rFonts w:asciiTheme="minorHAnsi" w:hAnsiTheme="minorHAnsi" w:cstheme="minorHAnsi"/>
                <w:b/>
                <w:bCs/>
                <w:noProof/>
              </w:rPr>
              <w:t>Dejavnosti</w:t>
            </w:r>
          </w:p>
        </w:tc>
      </w:tr>
      <w:tr w:rsidR="005E1905" w:rsidRPr="000A4CDD" w14:paraId="39DF1D63" w14:textId="77777777" w:rsidTr="00182FD2">
        <w:trPr>
          <w:cantSplit/>
          <w:jc w:val="center"/>
        </w:trPr>
        <w:tc>
          <w:tcPr>
            <w:tcW w:w="1999" w:type="dxa"/>
            <w:tcBorders>
              <w:top w:val="single" w:sz="2" w:space="0" w:color="auto"/>
              <w:left w:val="single" w:sz="2" w:space="0" w:color="auto"/>
              <w:bottom w:val="single" w:sz="12" w:space="0" w:color="auto"/>
            </w:tcBorders>
            <w:vAlign w:val="center"/>
          </w:tcPr>
          <w:p w14:paraId="77B071C0"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Klasifikacijska oznaka po NACE </w:t>
            </w:r>
          </w:p>
        </w:tc>
        <w:tc>
          <w:tcPr>
            <w:tcW w:w="7067" w:type="dxa"/>
            <w:gridSpan w:val="3"/>
            <w:tcBorders>
              <w:top w:val="single" w:sz="2" w:space="0" w:color="auto"/>
              <w:bottom w:val="single" w:sz="12" w:space="0" w:color="auto"/>
              <w:right w:val="single" w:sz="2" w:space="0" w:color="auto"/>
            </w:tcBorders>
            <w:vAlign w:val="center"/>
          </w:tcPr>
          <w:p w14:paraId="4708DBA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 dejavnosti</w:t>
            </w:r>
          </w:p>
        </w:tc>
      </w:tr>
      <w:tr w:rsidR="005E1905" w:rsidRPr="000A4CDD" w14:paraId="68169AE8" w14:textId="77777777" w:rsidTr="00182FD2">
        <w:trPr>
          <w:cantSplit/>
          <w:jc w:val="center"/>
        </w:trPr>
        <w:tc>
          <w:tcPr>
            <w:tcW w:w="1999" w:type="dxa"/>
            <w:tcBorders>
              <w:top w:val="single" w:sz="12" w:space="0" w:color="auto"/>
              <w:left w:val="single" w:sz="12" w:space="0" w:color="auto"/>
              <w:bottom w:val="single" w:sz="2" w:space="0" w:color="auto"/>
            </w:tcBorders>
            <w:vAlign w:val="center"/>
          </w:tcPr>
          <w:p w14:paraId="3F772DA4"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12" w:space="0" w:color="auto"/>
              <w:bottom w:val="single" w:sz="2" w:space="0" w:color="auto"/>
              <w:right w:val="single" w:sz="12" w:space="0" w:color="auto"/>
            </w:tcBorders>
            <w:vAlign w:val="center"/>
          </w:tcPr>
          <w:p w14:paraId="5A1EBBC7"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2F1E2A7"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641996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5DA736E5"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37F8E1A"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4911D5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0E1FC2C4"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17A9BECD"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7F7B5E6C"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3AE2537D"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00728FC0" w14:textId="77777777" w:rsidTr="00182FD2">
        <w:trPr>
          <w:cantSplit/>
          <w:jc w:val="center"/>
        </w:trPr>
        <w:tc>
          <w:tcPr>
            <w:tcW w:w="1999" w:type="dxa"/>
            <w:tcBorders>
              <w:top w:val="single" w:sz="2" w:space="0" w:color="auto"/>
              <w:left w:val="single" w:sz="12" w:space="0" w:color="auto"/>
              <w:bottom w:val="single" w:sz="12" w:space="0" w:color="auto"/>
            </w:tcBorders>
            <w:vAlign w:val="center"/>
          </w:tcPr>
          <w:p w14:paraId="66097086"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12" w:space="0" w:color="auto"/>
              <w:right w:val="single" w:sz="12" w:space="0" w:color="auto"/>
            </w:tcBorders>
            <w:vAlign w:val="center"/>
          </w:tcPr>
          <w:p w14:paraId="132EAB69"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bl>
    <w:p w14:paraId="4601597E" w14:textId="77777777" w:rsidR="005E1905" w:rsidRPr="000A4CDD" w:rsidRDefault="005E1905" w:rsidP="005E1905">
      <w:pPr>
        <w:pStyle w:val="Brezrazmikov1"/>
        <w:rPr>
          <w:rFonts w:asciiTheme="minorHAnsi" w:hAnsiTheme="minorHAnsi" w:cstheme="minorHAnsi"/>
          <w:b/>
          <w:sz w:val="24"/>
          <w:szCs w:val="24"/>
        </w:rPr>
      </w:pPr>
      <w:bookmarkStart w:id="2" w:name="_Toc521400691"/>
    </w:p>
    <w:p w14:paraId="3CD31F13" w14:textId="77777777" w:rsidR="005E1905" w:rsidRPr="000A4CDD" w:rsidRDefault="005E1905" w:rsidP="005E1905">
      <w:pPr>
        <w:pStyle w:val="Brezrazmikov1"/>
        <w:rPr>
          <w:rFonts w:asciiTheme="minorHAnsi" w:hAnsiTheme="minorHAnsi" w:cstheme="minorHAnsi"/>
          <w:b/>
          <w:sz w:val="24"/>
          <w:szCs w:val="24"/>
        </w:rPr>
      </w:pPr>
      <w:r w:rsidRPr="000A4CDD">
        <w:rPr>
          <w:rFonts w:asciiTheme="minorHAnsi" w:hAnsiTheme="minorHAnsi" w:cstheme="minorHAnsi"/>
          <w:b/>
          <w:sz w:val="24"/>
          <w:szCs w:val="24"/>
        </w:rPr>
        <w:t>Osebe, ki so članice upravnega, vodstvenega ali nadzornega organa gospodarskega subjekta ali ki imajo pooblastila za njegovo zastopanje ali odločanje ali nadzor v njem</w:t>
      </w:r>
      <w:bookmarkEnd w:id="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38"/>
        <w:gridCol w:w="2940"/>
        <w:gridCol w:w="2380"/>
      </w:tblGrid>
      <w:tr w:rsidR="005E1905" w:rsidRPr="000A4CDD" w14:paraId="5FE4CAC0" w14:textId="77777777" w:rsidTr="00182FD2">
        <w:tc>
          <w:tcPr>
            <w:tcW w:w="709" w:type="dxa"/>
            <w:shd w:val="clear" w:color="auto" w:fill="auto"/>
            <w:vAlign w:val="center"/>
          </w:tcPr>
          <w:p w14:paraId="0A5BFB3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Zap. št.</w:t>
            </w:r>
          </w:p>
        </w:tc>
        <w:tc>
          <w:tcPr>
            <w:tcW w:w="3038" w:type="dxa"/>
            <w:shd w:val="clear" w:color="auto" w:fill="auto"/>
            <w:vAlign w:val="center"/>
          </w:tcPr>
          <w:p w14:paraId="05C1224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40" w:type="dxa"/>
            <w:shd w:val="clear" w:color="auto" w:fill="auto"/>
            <w:vAlign w:val="center"/>
          </w:tcPr>
          <w:p w14:paraId="5D4BF71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Naslov</w:t>
            </w:r>
          </w:p>
        </w:tc>
        <w:tc>
          <w:tcPr>
            <w:tcW w:w="2380" w:type="dxa"/>
            <w:shd w:val="clear" w:color="auto" w:fill="auto"/>
            <w:vAlign w:val="center"/>
          </w:tcPr>
          <w:p w14:paraId="4652571D"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r>
      <w:tr w:rsidR="005E1905" w:rsidRPr="000A4CDD" w14:paraId="3C457128" w14:textId="77777777" w:rsidTr="00182FD2">
        <w:tc>
          <w:tcPr>
            <w:tcW w:w="709" w:type="dxa"/>
            <w:shd w:val="clear" w:color="auto" w:fill="auto"/>
            <w:vAlign w:val="center"/>
          </w:tcPr>
          <w:p w14:paraId="67431212"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38" w:type="dxa"/>
            <w:shd w:val="clear" w:color="auto" w:fill="auto"/>
            <w:vAlign w:val="center"/>
          </w:tcPr>
          <w:p w14:paraId="1319331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48C9476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6CC4282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1C09535E" w14:textId="77777777" w:rsidTr="00182FD2">
        <w:tc>
          <w:tcPr>
            <w:tcW w:w="709" w:type="dxa"/>
            <w:shd w:val="clear" w:color="auto" w:fill="auto"/>
            <w:vAlign w:val="center"/>
          </w:tcPr>
          <w:p w14:paraId="4F12D14A"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38" w:type="dxa"/>
            <w:shd w:val="clear" w:color="auto" w:fill="auto"/>
            <w:vAlign w:val="center"/>
          </w:tcPr>
          <w:p w14:paraId="1FF3E1D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6A2BECC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3226F81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01C3ACBB" w14:textId="77777777" w:rsidTr="00182FD2">
        <w:tc>
          <w:tcPr>
            <w:tcW w:w="709" w:type="dxa"/>
            <w:shd w:val="clear" w:color="auto" w:fill="auto"/>
            <w:vAlign w:val="center"/>
          </w:tcPr>
          <w:p w14:paraId="2CD007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38" w:type="dxa"/>
            <w:shd w:val="clear" w:color="auto" w:fill="auto"/>
            <w:vAlign w:val="center"/>
          </w:tcPr>
          <w:p w14:paraId="43AA752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7D5C47C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583B9B5A"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5DF4E449" w14:textId="77777777" w:rsidTr="00182FD2">
        <w:tc>
          <w:tcPr>
            <w:tcW w:w="709" w:type="dxa"/>
            <w:shd w:val="clear" w:color="auto" w:fill="auto"/>
            <w:vAlign w:val="center"/>
          </w:tcPr>
          <w:p w14:paraId="4AC63E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4.</w:t>
            </w:r>
          </w:p>
        </w:tc>
        <w:tc>
          <w:tcPr>
            <w:tcW w:w="3038" w:type="dxa"/>
            <w:shd w:val="clear" w:color="auto" w:fill="auto"/>
            <w:vAlign w:val="center"/>
          </w:tcPr>
          <w:p w14:paraId="32465FF3"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50DBA9B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160BCE45"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3B68FB03" w14:textId="77777777" w:rsidTr="00182FD2">
        <w:tc>
          <w:tcPr>
            <w:tcW w:w="709" w:type="dxa"/>
            <w:shd w:val="clear" w:color="auto" w:fill="auto"/>
            <w:vAlign w:val="center"/>
          </w:tcPr>
          <w:p w14:paraId="16E6BFB4"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5.</w:t>
            </w:r>
          </w:p>
        </w:tc>
        <w:tc>
          <w:tcPr>
            <w:tcW w:w="3038" w:type="dxa"/>
            <w:shd w:val="clear" w:color="auto" w:fill="auto"/>
            <w:vAlign w:val="center"/>
          </w:tcPr>
          <w:p w14:paraId="2D55278C"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36DAE07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05E19DA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bl>
    <w:p w14:paraId="45726D8B" w14:textId="77777777" w:rsidR="005E1905" w:rsidRPr="000A4CDD" w:rsidRDefault="005E1905" w:rsidP="005E1905">
      <w:pPr>
        <w:pStyle w:val="Brezrazmikov1"/>
        <w:rPr>
          <w:rFonts w:asciiTheme="minorHAnsi" w:hAnsiTheme="minorHAnsi" w:cstheme="minorHAnsi"/>
        </w:rPr>
      </w:pPr>
    </w:p>
    <w:tbl>
      <w:tblPr>
        <w:tblpPr w:leftFromText="141" w:rightFromText="141" w:vertAnchor="text" w:horzAnchor="margin" w:tblpY="6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003"/>
        <w:gridCol w:w="2977"/>
        <w:gridCol w:w="2409"/>
      </w:tblGrid>
      <w:tr w:rsidR="005E1905" w:rsidRPr="000A4CDD" w14:paraId="186D4A62" w14:textId="77777777" w:rsidTr="00182FD2">
        <w:trPr>
          <w:cantSplit/>
          <w:tblHeader/>
        </w:trPr>
        <w:tc>
          <w:tcPr>
            <w:tcW w:w="678" w:type="dxa"/>
            <w:shd w:val="clear" w:color="auto" w:fill="auto"/>
          </w:tcPr>
          <w:p w14:paraId="51E143F6"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Zap. št.</w:t>
            </w:r>
          </w:p>
        </w:tc>
        <w:tc>
          <w:tcPr>
            <w:tcW w:w="3003" w:type="dxa"/>
            <w:shd w:val="clear" w:color="auto" w:fill="auto"/>
          </w:tcPr>
          <w:p w14:paraId="49F925BC"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77" w:type="dxa"/>
            <w:shd w:val="clear" w:color="auto" w:fill="auto"/>
          </w:tcPr>
          <w:p w14:paraId="76297050"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c>
          <w:tcPr>
            <w:tcW w:w="2409" w:type="dxa"/>
            <w:shd w:val="clear" w:color="auto" w:fill="auto"/>
          </w:tcPr>
          <w:p w14:paraId="2EC6B728"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Vrsta podpisnika</w:t>
            </w:r>
          </w:p>
        </w:tc>
      </w:tr>
      <w:tr w:rsidR="005E1905" w:rsidRPr="000A4CDD" w14:paraId="1D6E8B2F" w14:textId="77777777" w:rsidTr="00182FD2">
        <w:trPr>
          <w:cantSplit/>
          <w:tblHeader/>
        </w:trPr>
        <w:tc>
          <w:tcPr>
            <w:tcW w:w="678" w:type="dxa"/>
            <w:shd w:val="clear" w:color="auto" w:fill="auto"/>
          </w:tcPr>
          <w:p w14:paraId="33CB44B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03" w:type="dxa"/>
            <w:shd w:val="clear" w:color="auto" w:fill="auto"/>
          </w:tcPr>
          <w:p w14:paraId="1817829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8F97C1F"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61BA3F9"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E359FCE" w14:textId="77777777" w:rsidTr="00182FD2">
        <w:trPr>
          <w:cantSplit/>
          <w:tblHeader/>
        </w:trPr>
        <w:tc>
          <w:tcPr>
            <w:tcW w:w="678" w:type="dxa"/>
            <w:shd w:val="clear" w:color="auto" w:fill="auto"/>
          </w:tcPr>
          <w:p w14:paraId="34DE4A2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03" w:type="dxa"/>
            <w:shd w:val="clear" w:color="auto" w:fill="auto"/>
          </w:tcPr>
          <w:p w14:paraId="4ECF062B"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772C773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FE6396A"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5DC21C3" w14:textId="77777777" w:rsidTr="00182FD2">
        <w:trPr>
          <w:cantSplit/>
          <w:tblHeader/>
        </w:trPr>
        <w:tc>
          <w:tcPr>
            <w:tcW w:w="678" w:type="dxa"/>
            <w:shd w:val="clear" w:color="auto" w:fill="auto"/>
          </w:tcPr>
          <w:p w14:paraId="2A4064E6"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03" w:type="dxa"/>
            <w:shd w:val="clear" w:color="auto" w:fill="auto"/>
          </w:tcPr>
          <w:p w14:paraId="036B94D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139A1F2"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2B06905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bl>
    <w:p w14:paraId="59080C9B" w14:textId="77777777" w:rsidR="005E1905" w:rsidRPr="000A4CDD" w:rsidRDefault="005E1905" w:rsidP="005E1905">
      <w:pPr>
        <w:pStyle w:val="Brezrazmikov1"/>
        <w:jc w:val="both"/>
        <w:rPr>
          <w:rFonts w:asciiTheme="minorHAnsi" w:hAnsiTheme="minorHAnsi" w:cstheme="minorHAnsi"/>
          <w:b/>
          <w:sz w:val="24"/>
          <w:szCs w:val="24"/>
        </w:rPr>
      </w:pPr>
      <w:r w:rsidRPr="000A4CDD">
        <w:rPr>
          <w:rFonts w:asciiTheme="minorHAnsi" w:hAnsiTheme="minorHAnsi" w:cstheme="minorHAnsi"/>
          <w:b/>
          <w:sz w:val="24"/>
          <w:szCs w:val="24"/>
        </w:rPr>
        <w:t>Podpisniki pogodbe z navedbo funkcije ter navedbo ali so samostojni oziroma  kolektivni podpisniki</w:t>
      </w:r>
    </w:p>
    <w:p w14:paraId="24D87D30" w14:textId="77777777" w:rsidR="005E1905" w:rsidRPr="000A4CDD" w:rsidRDefault="005E1905" w:rsidP="005E1905">
      <w:pPr>
        <w:pStyle w:val="Naslov2"/>
        <w:rPr>
          <w:rFonts w:asciiTheme="minorHAnsi" w:hAnsiTheme="minorHAnsi" w:cstheme="minorHAnsi"/>
          <w:sz w:val="24"/>
          <w:szCs w:val="24"/>
        </w:rPr>
      </w:pPr>
    </w:p>
    <w:p w14:paraId="20475CFA"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VLOGA PRI PREDMETNEM JAVNEM NAROČILU (ustrezno obkrožite)</w:t>
      </w:r>
    </w:p>
    <w:p w14:paraId="6CC6A1AF"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5E1905" w:rsidRPr="000A4CDD" w14:paraId="307A4AC4" w14:textId="77777777" w:rsidTr="00182FD2">
        <w:trPr>
          <w:trHeight w:val="688"/>
        </w:trPr>
        <w:tc>
          <w:tcPr>
            <w:tcW w:w="8788" w:type="dxa"/>
          </w:tcPr>
          <w:p w14:paraId="1B359FA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73398A13"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PONUDNIK</w:t>
            </w:r>
          </w:p>
          <w:p w14:paraId="0172E9A7"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tc>
      </w:tr>
      <w:tr w:rsidR="005E1905" w:rsidRPr="000A4CDD" w14:paraId="0B09045C" w14:textId="77777777" w:rsidTr="00182FD2">
        <w:trPr>
          <w:trHeight w:val="927"/>
        </w:trPr>
        <w:tc>
          <w:tcPr>
            <w:tcW w:w="8788" w:type="dxa"/>
          </w:tcPr>
          <w:p w14:paraId="5E93034A"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48F21B2A"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PARTNER V SKUPNEM NASTOPU</w:t>
            </w:r>
          </w:p>
        </w:tc>
      </w:tr>
      <w:tr w:rsidR="005E1905" w:rsidRPr="000A4CDD" w14:paraId="3458843D" w14:textId="77777777" w:rsidTr="00182FD2">
        <w:trPr>
          <w:trHeight w:val="842"/>
        </w:trPr>
        <w:tc>
          <w:tcPr>
            <w:tcW w:w="8788" w:type="dxa"/>
          </w:tcPr>
          <w:p w14:paraId="73F8F8B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31696BC7"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PODIZVAJALEC</w:t>
            </w:r>
          </w:p>
        </w:tc>
      </w:tr>
      <w:tr w:rsidR="005E1905" w:rsidRPr="000A4CDD" w14:paraId="1E33B09D" w14:textId="77777777" w:rsidTr="00182FD2">
        <w:trPr>
          <w:trHeight w:val="839"/>
        </w:trPr>
        <w:tc>
          <w:tcPr>
            <w:tcW w:w="8788" w:type="dxa"/>
          </w:tcPr>
          <w:p w14:paraId="42D5F4EC"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2521D6A1"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DRUGI SUBJEKT, KATEREGA ZMOGLJIVOSTI BO V SKLADU Z 81. ČLENOM ZJN-3 UPORABLJAL PONUDNIK</w:t>
            </w:r>
          </w:p>
        </w:tc>
      </w:tr>
    </w:tbl>
    <w:p w14:paraId="400B2D82" w14:textId="77777777" w:rsidR="005E1905" w:rsidRPr="000A4CDD" w:rsidRDefault="005E1905" w:rsidP="005E1905">
      <w:pPr>
        <w:rPr>
          <w:rFonts w:asciiTheme="minorHAnsi" w:hAnsiTheme="minorHAnsi" w:cstheme="minorHAnsi"/>
          <w:lang w:eastAsia="en-US"/>
        </w:rPr>
      </w:pPr>
    </w:p>
    <w:p w14:paraId="07DDB018" w14:textId="77777777" w:rsidR="005E1905" w:rsidRPr="000A4CDD" w:rsidRDefault="005E1905" w:rsidP="005E1905">
      <w:pPr>
        <w:rPr>
          <w:rFonts w:asciiTheme="minorHAnsi" w:hAnsiTheme="minorHAnsi" w:cstheme="minorHAnsi"/>
          <w:lang w:eastAsia="en-US"/>
        </w:rPr>
      </w:pPr>
    </w:p>
    <w:p w14:paraId="5EB9305B" w14:textId="77777777" w:rsidR="005E1905" w:rsidRPr="000A4CDD" w:rsidRDefault="005E1905" w:rsidP="005E1905">
      <w:pPr>
        <w:rPr>
          <w:rFonts w:asciiTheme="minorHAnsi" w:hAnsiTheme="minorHAnsi" w:cstheme="minorHAnsi"/>
          <w:lang w:eastAsia="en-US"/>
        </w:rPr>
      </w:pPr>
    </w:p>
    <w:p w14:paraId="0180F046"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 obrazec št. 1 izpolni za ponudnika, vsakega partnerja, vsakega podizvajalca in vsak drugi subjekt, na katerega zmogljivosti se bo skliceval (obrazec se v ustreznem številu izvodov kopira) in ustrezno naloži v informacijski sistem e-JN v razdelek »Druge priloge«.</w:t>
      </w:r>
    </w:p>
    <w:p w14:paraId="4A8E5F6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52EEF88A"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34C1B0AF"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 xml:space="preserve">Če ima ponudnik </w:t>
      </w:r>
      <w:r w:rsidRPr="000A4CDD">
        <w:rPr>
          <w:rFonts w:asciiTheme="minorHAnsi" w:eastAsia="Calibri" w:hAnsiTheme="minorHAnsi" w:cstheme="minorHAnsi"/>
          <w:b/>
          <w:kern w:val="3"/>
          <w:u w:val="single"/>
          <w:lang w:eastAsia="zh-CN"/>
        </w:rPr>
        <w:t>sedež v drugi državi</w:t>
      </w:r>
      <w:r w:rsidRPr="000A4CDD">
        <w:rPr>
          <w:rFonts w:asciiTheme="minorHAnsi" w:eastAsia="Calibri" w:hAnsiTheme="minorHAnsi" w:cstheme="minorHAnsi"/>
          <w:kern w:val="3"/>
          <w:lang w:eastAsia="zh-CN"/>
        </w:rPr>
        <w:t>, mora navesti svojega pooblaščenca(-ko) za vročitve, v skladu z določbami Zakona o splošnem upravnem postopku (Uradni list RS, št. 24/06-UPB2, 105/06-ZUS-1, 126/07, 65/08, 8/10 in 82/13; v nadaljevanju: ZUP):</w:t>
      </w:r>
    </w:p>
    <w:p w14:paraId="05A3E84B"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E1905" w:rsidRPr="000A4CDD" w14:paraId="3380B358"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339FE"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4C0AF"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31A415F6"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D1287"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CC3E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9DADBC4"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B5C2D"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C1413"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1B81B45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DD742"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7A56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E37493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F54F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D49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bl>
    <w:p w14:paraId="59FFE0AC" w14:textId="77777777" w:rsidR="005E1905" w:rsidRPr="000A4CDD" w:rsidRDefault="005E1905" w:rsidP="005E1905">
      <w:pPr>
        <w:rPr>
          <w:rFonts w:asciiTheme="minorHAnsi" w:hAnsiTheme="minorHAnsi" w:cstheme="minorHAnsi"/>
        </w:rPr>
      </w:pPr>
    </w:p>
    <w:tbl>
      <w:tblPr>
        <w:tblW w:w="0" w:type="auto"/>
        <w:jc w:val="center"/>
        <w:tblLook w:val="01E0" w:firstRow="1" w:lastRow="1" w:firstColumn="1" w:lastColumn="1" w:noHBand="0" w:noVBand="0"/>
      </w:tblPr>
      <w:tblGrid>
        <w:gridCol w:w="3026"/>
        <w:gridCol w:w="3018"/>
        <w:gridCol w:w="3027"/>
      </w:tblGrid>
      <w:tr w:rsidR="005E1905" w:rsidRPr="000A4CDD" w14:paraId="098C5C99" w14:textId="77777777" w:rsidTr="00182FD2">
        <w:trPr>
          <w:trHeight w:val="567"/>
          <w:jc w:val="center"/>
        </w:trPr>
        <w:tc>
          <w:tcPr>
            <w:tcW w:w="3070" w:type="dxa"/>
          </w:tcPr>
          <w:p w14:paraId="485B1AB3"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Datum:</w:t>
            </w:r>
          </w:p>
        </w:tc>
        <w:tc>
          <w:tcPr>
            <w:tcW w:w="3070" w:type="dxa"/>
          </w:tcPr>
          <w:p w14:paraId="6A1C144D"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Žig:</w:t>
            </w:r>
          </w:p>
        </w:tc>
        <w:tc>
          <w:tcPr>
            <w:tcW w:w="3071" w:type="dxa"/>
          </w:tcPr>
          <w:p w14:paraId="5243AE8E"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Podpis:</w:t>
            </w:r>
          </w:p>
        </w:tc>
      </w:tr>
      <w:tr w:rsidR="005E1905" w:rsidRPr="000A4CDD" w14:paraId="088E9627" w14:textId="77777777" w:rsidTr="00182FD2">
        <w:trPr>
          <w:trHeight w:val="567"/>
          <w:jc w:val="center"/>
        </w:trPr>
        <w:tc>
          <w:tcPr>
            <w:tcW w:w="3070" w:type="dxa"/>
            <w:tcBorders>
              <w:bottom w:val="single" w:sz="12" w:space="0" w:color="auto"/>
            </w:tcBorders>
          </w:tcPr>
          <w:p w14:paraId="68C91958" w14:textId="77777777" w:rsidR="005E1905" w:rsidRPr="000A4CDD" w:rsidRDefault="005E1905" w:rsidP="00182FD2">
            <w:pPr>
              <w:jc w:val="center"/>
              <w:rPr>
                <w:rFonts w:asciiTheme="minorHAnsi" w:hAnsiTheme="minorHAnsi" w:cstheme="minorHAnsi"/>
              </w:rPr>
            </w:pPr>
          </w:p>
        </w:tc>
        <w:tc>
          <w:tcPr>
            <w:tcW w:w="3070" w:type="dxa"/>
          </w:tcPr>
          <w:p w14:paraId="05DE34EA" w14:textId="77777777" w:rsidR="005E1905" w:rsidRPr="000A4CDD" w:rsidRDefault="005E1905" w:rsidP="00182FD2">
            <w:pPr>
              <w:jc w:val="center"/>
              <w:rPr>
                <w:rFonts w:asciiTheme="minorHAnsi" w:hAnsiTheme="minorHAnsi" w:cstheme="minorHAnsi"/>
              </w:rPr>
            </w:pPr>
          </w:p>
        </w:tc>
        <w:tc>
          <w:tcPr>
            <w:tcW w:w="3071" w:type="dxa"/>
            <w:tcBorders>
              <w:bottom w:val="single" w:sz="12" w:space="0" w:color="auto"/>
            </w:tcBorders>
          </w:tcPr>
          <w:p w14:paraId="38A0B6B8" w14:textId="77777777" w:rsidR="005E1905" w:rsidRPr="000A4CDD" w:rsidRDefault="005E1905" w:rsidP="00182FD2">
            <w:pPr>
              <w:jc w:val="center"/>
              <w:rPr>
                <w:rFonts w:asciiTheme="minorHAnsi" w:hAnsiTheme="minorHAnsi" w:cstheme="minorHAnsi"/>
              </w:rPr>
            </w:pPr>
          </w:p>
        </w:tc>
      </w:tr>
    </w:tbl>
    <w:p w14:paraId="6122F975"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15C8EC8D"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5827980A" w14:textId="3FCBE579"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Ponudniku izjave ni potrebno podpisati in žigosati, naročnik bo štel, da izjavo ponudnik potrdi s tem, ko odda ponudbo.</w:t>
      </w:r>
    </w:p>
    <w:p w14:paraId="0200A80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E3AD9B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2BE9AF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454BFF1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0F8553B9"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highlight w:val="yellow"/>
          <w:lang w:eastAsia="zh-CN"/>
        </w:rPr>
      </w:pPr>
    </w:p>
    <w:p w14:paraId="08E98F31" w14:textId="2F74F8A8"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skupne ponudbe je treba podpisano izjavo naložiti za vsakega ponudnika posebej (izjava se fotokopira in podpisana skenira). </w:t>
      </w:r>
    </w:p>
    <w:p w14:paraId="0326FA02"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nastopanja s podizvajalci je potrebno podpisano izjavo naložiti tudi za vsakega podizvajalca posebej (izjava se fotokopira in podpisana skenira). </w:t>
      </w:r>
    </w:p>
    <w:p w14:paraId="0951E2D7"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sklicevanja na drug subjekt je potrebno podpisano izjavo naložiti tudi za vsak drug gospodarski subjekt posebej (izjava se fotokopira in podpisana skenira). </w:t>
      </w:r>
    </w:p>
    <w:p w14:paraId="257809DB"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p>
    <w:p w14:paraId="091EE66D"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 xml:space="preserve">Ustrezno izpolnjen obrazec se za vsakega subjekta naloži v </w:t>
      </w:r>
      <w:r w:rsidRPr="000A4CDD">
        <w:rPr>
          <w:rFonts w:asciiTheme="minorHAnsi" w:eastAsia="Calibri" w:hAnsiTheme="minorHAnsi" w:cstheme="minorHAnsi"/>
          <w:b/>
          <w:kern w:val="3"/>
          <w:lang w:eastAsia="zh-CN"/>
        </w:rPr>
        <w:t>informacijski sistem e-JN v razdelek »Druge priloge«.</w:t>
      </w:r>
    </w:p>
    <w:p w14:paraId="017A9FF5" w14:textId="77777777" w:rsidR="005E1905" w:rsidRDefault="005E1905" w:rsidP="00011FE5">
      <w:pPr>
        <w:pStyle w:val="Naslov2"/>
        <w:rPr>
          <w:rFonts w:ascii="Calibri" w:hAnsi="Calibri"/>
          <w:sz w:val="24"/>
          <w:szCs w:val="24"/>
        </w:rPr>
      </w:pPr>
    </w:p>
    <w:p w14:paraId="5857263F" w14:textId="77777777" w:rsidR="005E1905" w:rsidRDefault="005E1905" w:rsidP="00011FE5">
      <w:pPr>
        <w:pStyle w:val="Naslov2"/>
        <w:rPr>
          <w:rFonts w:ascii="Calibri" w:hAnsi="Calibri"/>
          <w:sz w:val="24"/>
          <w:szCs w:val="24"/>
        </w:rPr>
      </w:pPr>
    </w:p>
    <w:p w14:paraId="226335D7" w14:textId="77777777" w:rsidR="005E1905" w:rsidRDefault="005E1905" w:rsidP="00011FE5">
      <w:pPr>
        <w:pStyle w:val="Naslov2"/>
        <w:rPr>
          <w:rFonts w:ascii="Calibri" w:hAnsi="Calibri"/>
          <w:sz w:val="24"/>
          <w:szCs w:val="24"/>
        </w:rPr>
      </w:pPr>
    </w:p>
    <w:p w14:paraId="53153280" w14:textId="77777777" w:rsidR="005E1905" w:rsidRDefault="005E1905" w:rsidP="00011FE5">
      <w:pPr>
        <w:pStyle w:val="Naslov2"/>
        <w:rPr>
          <w:rFonts w:ascii="Calibri" w:hAnsi="Calibri"/>
          <w:sz w:val="24"/>
          <w:szCs w:val="24"/>
        </w:rPr>
      </w:pPr>
    </w:p>
    <w:p w14:paraId="6F3F3795" w14:textId="77777777" w:rsidR="00011FE5" w:rsidRDefault="005E1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327243" w:rsidRPr="008C2F42" w14:paraId="3FC74287" w14:textId="77777777" w:rsidTr="00274DFC">
        <w:tc>
          <w:tcPr>
            <w:tcW w:w="9072" w:type="dxa"/>
            <w:tcBorders>
              <w:top w:val="nil"/>
              <w:left w:val="nil"/>
              <w:bottom w:val="nil"/>
              <w:right w:val="nil"/>
            </w:tcBorders>
          </w:tcPr>
          <w:p w14:paraId="67443C39" w14:textId="77777777" w:rsidR="00327243" w:rsidRPr="004A4759" w:rsidRDefault="00FD7CE6" w:rsidP="004A4759">
            <w:pPr>
              <w:pStyle w:val="Naslov2"/>
              <w:rPr>
                <w:rFonts w:asciiTheme="minorHAnsi" w:hAnsiTheme="minorHAnsi" w:cstheme="minorHAnsi"/>
                <w:sz w:val="24"/>
                <w:szCs w:val="24"/>
              </w:rPr>
            </w:pPr>
            <w:bookmarkStart w:id="3" w:name="_Toc24643262"/>
            <w:r w:rsidRPr="004A4759">
              <w:rPr>
                <w:rFonts w:asciiTheme="minorHAnsi" w:hAnsiTheme="minorHAnsi" w:cstheme="minorHAnsi"/>
                <w:sz w:val="24"/>
                <w:szCs w:val="24"/>
              </w:rPr>
              <w:lastRenderedPageBreak/>
              <w:t xml:space="preserve">Razpisni obrazec št. </w:t>
            </w:r>
            <w:r w:rsidR="00011FE5" w:rsidRPr="004A4759">
              <w:rPr>
                <w:rFonts w:asciiTheme="minorHAnsi" w:hAnsiTheme="minorHAnsi" w:cstheme="minorHAnsi"/>
                <w:sz w:val="24"/>
                <w:szCs w:val="24"/>
              </w:rPr>
              <w:t>2</w:t>
            </w:r>
            <w:r w:rsidRPr="004A4759">
              <w:rPr>
                <w:rFonts w:asciiTheme="minorHAnsi" w:hAnsiTheme="minorHAnsi" w:cstheme="minorHAnsi"/>
                <w:sz w:val="24"/>
                <w:szCs w:val="24"/>
              </w:rPr>
              <w:t xml:space="preserve"> –</w:t>
            </w:r>
            <w:r w:rsidR="004A4759">
              <w:rPr>
                <w:rFonts w:asciiTheme="minorHAnsi" w:hAnsiTheme="minorHAnsi" w:cstheme="minorHAnsi"/>
                <w:sz w:val="24"/>
                <w:szCs w:val="24"/>
              </w:rPr>
              <w:t xml:space="preserve"> </w:t>
            </w:r>
            <w:r w:rsidR="00963543" w:rsidRPr="004A4759">
              <w:rPr>
                <w:rFonts w:asciiTheme="minorHAnsi" w:hAnsiTheme="minorHAnsi" w:cstheme="minorHAnsi"/>
                <w:sz w:val="24"/>
                <w:szCs w:val="24"/>
              </w:rPr>
              <w:t>OSNOVNA SPOSOBNOST PONUDNIKA</w:t>
            </w:r>
            <w:bookmarkEnd w:id="3"/>
          </w:p>
        </w:tc>
      </w:tr>
    </w:tbl>
    <w:p w14:paraId="5A501D7E" w14:textId="77777777" w:rsidR="00FD7CE6" w:rsidRDefault="00FD7CE6" w:rsidP="00963543">
      <w:pPr>
        <w:autoSpaceDE w:val="0"/>
        <w:autoSpaceDN w:val="0"/>
        <w:adjustRightInd w:val="0"/>
        <w:jc w:val="both"/>
        <w:rPr>
          <w:rFonts w:ascii="Calibri" w:hAnsi="Calibri" w:cs="ArialMT"/>
        </w:rPr>
      </w:pPr>
    </w:p>
    <w:p w14:paraId="4E884C8E"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rPr>
        <w:t>ESPD obrazec, ki se zahteva kot dokaz, da ne obstajajo razlogi za izključitev, vključuje posodobljeno lastno izjavo gospodarskega subjekta, kot predhodni dokaz, da določen gospodarski subjekt ni v enem od položajev iz 75. člena ZJN-3.</w:t>
      </w:r>
    </w:p>
    <w:p w14:paraId="5DEDBEF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rPr>
      </w:pPr>
      <w:r w:rsidRPr="000A4CDD">
        <w:rPr>
          <w:rFonts w:asciiTheme="minorHAnsi" w:hAnsiTheme="minorHAnsi" w:cstheme="minorHAnsi"/>
          <w:color w:val="000000"/>
        </w:rPr>
        <w:t xml:space="preserve">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14:paraId="04C52D8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color w:val="000000"/>
        </w:rPr>
        <w:t>Če gospodarski subjekt v skladu z 81. členom ZJN-3 uporablja zmogljivosti drugih subjektov, mora ponudnik predložiti ESPD tudi za vsak tak subjekt.</w:t>
      </w:r>
    </w:p>
    <w:p w14:paraId="1B71702A" w14:textId="77777777" w:rsidR="00A709E7" w:rsidRDefault="00A709E7" w:rsidP="00963543">
      <w:pPr>
        <w:autoSpaceDE w:val="0"/>
        <w:autoSpaceDN w:val="0"/>
        <w:adjustRightInd w:val="0"/>
        <w:jc w:val="both"/>
        <w:rPr>
          <w:rFonts w:ascii="Calibri" w:hAnsi="Calibri" w:cs="ArialMT"/>
        </w:rPr>
      </w:pPr>
    </w:p>
    <w:p w14:paraId="69E8AAFC" w14:textId="77777777" w:rsidR="00A709E7" w:rsidRDefault="00A709E7" w:rsidP="00963543">
      <w:pPr>
        <w:autoSpaceDE w:val="0"/>
        <w:autoSpaceDN w:val="0"/>
        <w:adjustRightInd w:val="0"/>
        <w:jc w:val="both"/>
        <w:rPr>
          <w:rFonts w:ascii="Calibri" w:hAnsi="Calibri" w:cs="ArialMT"/>
        </w:rPr>
      </w:pPr>
    </w:p>
    <w:p w14:paraId="1DF47A70" w14:textId="77777777" w:rsidR="00A709E7" w:rsidRPr="008C2F42" w:rsidRDefault="00A709E7" w:rsidP="00963543">
      <w:pPr>
        <w:autoSpaceDE w:val="0"/>
        <w:autoSpaceDN w:val="0"/>
        <w:adjustRightInd w:val="0"/>
        <w:jc w:val="both"/>
        <w:rPr>
          <w:rFonts w:ascii="Calibri" w:hAnsi="Calibri" w:cs="ArialMT"/>
        </w:rPr>
      </w:pPr>
    </w:p>
    <w:p w14:paraId="4709DBF3" w14:textId="77777777" w:rsidR="00963543" w:rsidRPr="008C2F42" w:rsidRDefault="00963543" w:rsidP="005877A9">
      <w:pPr>
        <w:numPr>
          <w:ilvl w:val="0"/>
          <w:numId w:val="20"/>
        </w:numPr>
        <w:autoSpaceDE w:val="0"/>
        <w:autoSpaceDN w:val="0"/>
        <w:adjustRightInd w:val="0"/>
        <w:ind w:left="284" w:hanging="284"/>
        <w:jc w:val="both"/>
        <w:rPr>
          <w:rFonts w:ascii="Calibri" w:hAnsi="Calibri" w:cs="ArialMT"/>
        </w:rPr>
      </w:pPr>
      <w:r w:rsidRPr="008C2F42">
        <w:rPr>
          <w:rFonts w:ascii="Calibri" w:hAnsi="Calibri" w:cs="ArialMT"/>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6047DB2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terorizem (108. člen KZ-1),</w:t>
      </w:r>
    </w:p>
    <w:p w14:paraId="3FAE89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financiranje terorizma (109. člen KZ-1),</w:t>
      </w:r>
    </w:p>
    <w:p w14:paraId="25E6B7BB"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ščuvanje in javno poveličevanje terorističnih dejanj (110. člen KZ-1),</w:t>
      </w:r>
    </w:p>
    <w:p w14:paraId="1F2350E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novačenje in usposabljanje za terorizem (111. člen KZ-1),</w:t>
      </w:r>
    </w:p>
    <w:p w14:paraId="28E2C0A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spravljanje v suženjsko razmerje (112. člen KZ-1),</w:t>
      </w:r>
    </w:p>
    <w:p w14:paraId="1E0666C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trgovina z ljudmi (113. člen KZ-1),</w:t>
      </w:r>
    </w:p>
    <w:p w14:paraId="76A156B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podkupnine pri volitvah (157. člen KZ-1),</w:t>
      </w:r>
    </w:p>
    <w:p w14:paraId="268807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kršitev temeljnih pravic delavcev (196. člen KZ-1),</w:t>
      </w:r>
    </w:p>
    <w:p w14:paraId="4B99E6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(211. člen KZ-1),</w:t>
      </w:r>
    </w:p>
    <w:p w14:paraId="6A359110"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protipravno omejevanje konkurence (225. člen KZ-1),</w:t>
      </w:r>
    </w:p>
    <w:p w14:paraId="240AF9B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povzročitev stečaja z goljufijo ali nevestnim poslovanjem (226. člen KZ-1),</w:t>
      </w:r>
    </w:p>
    <w:p w14:paraId="5419BDD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upnikov (227. člen KZ-1),</w:t>
      </w:r>
    </w:p>
    <w:p w14:paraId="7A949FF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poslovna goljufija (228. člen KZ-1),</w:t>
      </w:r>
    </w:p>
    <w:p w14:paraId="32C9D6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na škodo Evropske unije (229. člen KZ-1),</w:t>
      </w:r>
    </w:p>
    <w:p w14:paraId="0429166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pri pridobitvi in uporabi posojila ali ugodnosti (230. člen KZ-1),</w:t>
      </w:r>
    </w:p>
    <w:p w14:paraId="374CE913" w14:textId="77777777" w:rsidR="00BD1114" w:rsidRPr="008C2F42" w:rsidRDefault="00963543" w:rsidP="00FD7CE6">
      <w:pPr>
        <w:ind w:left="284"/>
        <w:rPr>
          <w:rFonts w:ascii="Calibri" w:hAnsi="Calibri" w:cs="Arial"/>
        </w:rPr>
      </w:pPr>
      <w:r w:rsidRPr="008C2F42">
        <w:rPr>
          <w:rFonts w:ascii="Calibri" w:hAnsi="Calibri" w:cs="ArialMT"/>
        </w:rPr>
        <w:t>- preslepitev pri poslovanju z vrednostnimi papirji (231. člen KZ-1),</w:t>
      </w:r>
    </w:p>
    <w:p w14:paraId="1C96433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kupcev (232. člen KZ-1),</w:t>
      </w:r>
    </w:p>
    <w:p w14:paraId="4B9D492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 oznake ali modela (233. člen KZ-1),</w:t>
      </w:r>
    </w:p>
    <w:p w14:paraId="6C0B61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tujega izuma ali topografije (234. člen KZ-1),</w:t>
      </w:r>
    </w:p>
    <w:p w14:paraId="0B958AC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ponareditev ali uničenje poslovnih listin (235. člen KZ-1),</w:t>
      </w:r>
    </w:p>
    <w:p w14:paraId="02F8DFD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in neupravičena pridobitev poslovne skrivnosti (236. člen KZ-1),</w:t>
      </w:r>
    </w:p>
    <w:p w14:paraId="20B0D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informacijskega sistema (237. člen KZ-1),</w:t>
      </w:r>
    </w:p>
    <w:p w14:paraId="3BD9234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notranje informacije (238. člen KZ-1),</w:t>
      </w:r>
    </w:p>
    <w:p w14:paraId="142AA47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trga finančnih instrumentov (239. člen KZ-1),</w:t>
      </w:r>
    </w:p>
    <w:p w14:paraId="42F4755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položaja ali zaupanja pri gospodarski dejavnosti (240. člen KZ-1),</w:t>
      </w:r>
    </w:p>
    <w:p w14:paraId="3746A46F"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sprejemanje daril (241. člen KZ-1),</w:t>
      </w:r>
    </w:p>
    <w:p w14:paraId="2C1F0CA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lastRenderedPageBreak/>
        <w:t>- nedovoljeno dajanje daril (242. člen KZ-1),</w:t>
      </w:r>
    </w:p>
    <w:p w14:paraId="3E34D3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denarja (243. člen KZ-1),</w:t>
      </w:r>
    </w:p>
    <w:p w14:paraId="0B8FCEF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in uporaba ponarejenih vrednotnic ali vrednostnih papirjev (244. člen</w:t>
      </w:r>
    </w:p>
    <w:p w14:paraId="2704A2E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KZ-1),</w:t>
      </w:r>
    </w:p>
    <w:p w14:paraId="77E9DC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pranje denarja (245. člen KZ-1),</w:t>
      </w:r>
    </w:p>
    <w:p w14:paraId="61C27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negotovinskega plačilnega sredstva (246. člen KZ-1),</w:t>
      </w:r>
    </w:p>
    <w:p w14:paraId="7D00752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uporaba ponarejenega negotovinskega plačilnega sredstva (247. člen KZ-1),</w:t>
      </w:r>
    </w:p>
    <w:p w14:paraId="159B975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izdelava, pridobitev in odtujitev pripomočkov za ponarejanje (248. člen KZ-1),</w:t>
      </w:r>
    </w:p>
    <w:p w14:paraId="0D09986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davčna zatajitev (249. člen KZ-1),</w:t>
      </w:r>
    </w:p>
    <w:p w14:paraId="4427AEC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tihotapstvo (250. člen KZ-1),</w:t>
      </w:r>
    </w:p>
    <w:p w14:paraId="41691DE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uradnega položaja ali uradnih pravic (257. člen KZ-1),</w:t>
      </w:r>
    </w:p>
    <w:p w14:paraId="78ADDCD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javnih sredstev (257.a člen KZ-1),</w:t>
      </w:r>
    </w:p>
    <w:p w14:paraId="40FD485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tajnih podatkov (260. člen KZ-1),</w:t>
      </w:r>
    </w:p>
    <w:p w14:paraId="4FCC38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jemanje podkupnine (261. člen KZ-1),</w:t>
      </w:r>
    </w:p>
    <w:p w14:paraId="6892D2C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podkupnine (262. člen KZ-1),</w:t>
      </w:r>
    </w:p>
    <w:p w14:paraId="63AD3FB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koristi za nezakonito posredovanje (263. člen KZ-1),</w:t>
      </w:r>
    </w:p>
    <w:p w14:paraId="0872090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daril za nezakonito posredovanje (264. člen KZ-1),</w:t>
      </w:r>
    </w:p>
    <w:p w14:paraId="19D1183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hudodelsko združevanje (294. člen KZ-1).</w:t>
      </w:r>
    </w:p>
    <w:p w14:paraId="059A4162" w14:textId="77777777" w:rsidR="00963543" w:rsidRPr="008C2F42" w:rsidRDefault="00963543" w:rsidP="00963543">
      <w:pPr>
        <w:rPr>
          <w:rFonts w:ascii="Calibri" w:hAnsi="Calibri" w:cs="Arial-BoldMT"/>
          <w:b/>
          <w:bCs/>
        </w:rPr>
      </w:pPr>
    </w:p>
    <w:p w14:paraId="09CB12D0" w14:textId="77777777" w:rsidR="00BD1114"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4E9D709B" w14:textId="77777777" w:rsidR="00327243" w:rsidRDefault="00327243" w:rsidP="00A709E7">
      <w:pPr>
        <w:pBdr>
          <w:bottom w:val="single" w:sz="4" w:space="1" w:color="auto"/>
        </w:pBdr>
        <w:jc w:val="both"/>
        <w:rPr>
          <w:rFonts w:ascii="Calibri" w:hAnsi="Calibri" w:cs="Arial"/>
          <w:b/>
        </w:rPr>
      </w:pPr>
    </w:p>
    <w:p w14:paraId="08F5C93F" w14:textId="77777777" w:rsidR="00435DDF" w:rsidRDefault="00435DDF" w:rsidP="00327243">
      <w:pPr>
        <w:jc w:val="both"/>
        <w:rPr>
          <w:rFonts w:ascii="Calibri" w:hAnsi="Calibri" w:cs="Arial"/>
          <w:b/>
        </w:rPr>
      </w:pPr>
    </w:p>
    <w:p w14:paraId="58362EAE" w14:textId="77777777" w:rsidR="00435DDF" w:rsidRDefault="00435DDF" w:rsidP="00327243">
      <w:pPr>
        <w:jc w:val="both"/>
        <w:rPr>
          <w:rFonts w:ascii="Calibri" w:hAnsi="Calibri" w:cs="Arial"/>
          <w:b/>
        </w:rPr>
      </w:pPr>
    </w:p>
    <w:p w14:paraId="31A9BD47" w14:textId="77777777" w:rsidR="00A709E7" w:rsidRDefault="00A709E7" w:rsidP="00327243">
      <w:pPr>
        <w:jc w:val="both"/>
        <w:rPr>
          <w:rFonts w:ascii="Calibri" w:hAnsi="Calibri" w:cs="Arial"/>
          <w:b/>
        </w:rPr>
      </w:pPr>
    </w:p>
    <w:p w14:paraId="57CF0E21" w14:textId="77777777" w:rsidR="00A709E7" w:rsidRDefault="00A709E7" w:rsidP="00327243">
      <w:pPr>
        <w:jc w:val="both"/>
        <w:rPr>
          <w:rFonts w:ascii="Calibri" w:hAnsi="Calibri" w:cs="Arial"/>
          <w:b/>
        </w:rPr>
      </w:pPr>
    </w:p>
    <w:p w14:paraId="3D5DF0D0" w14:textId="77777777" w:rsidR="00A709E7" w:rsidRDefault="00A709E7" w:rsidP="00327243">
      <w:pPr>
        <w:jc w:val="both"/>
        <w:rPr>
          <w:rFonts w:ascii="Calibri" w:hAnsi="Calibri" w:cs="Arial"/>
          <w:b/>
        </w:rPr>
      </w:pPr>
    </w:p>
    <w:p w14:paraId="57EC39D2" w14:textId="77777777" w:rsidR="00A709E7" w:rsidRPr="008C2F42" w:rsidRDefault="00A709E7" w:rsidP="00327243">
      <w:pPr>
        <w:jc w:val="both"/>
        <w:rPr>
          <w:rFonts w:ascii="Calibri" w:hAnsi="Calibri" w:cs="Arial"/>
          <w:b/>
        </w:rPr>
      </w:pPr>
    </w:p>
    <w:p w14:paraId="1C731A76" w14:textId="77777777" w:rsidR="00895B47" w:rsidRPr="008C2F42" w:rsidRDefault="00895B47" w:rsidP="005877A9">
      <w:pPr>
        <w:numPr>
          <w:ilvl w:val="0"/>
          <w:numId w:val="20"/>
        </w:numPr>
        <w:autoSpaceDE w:val="0"/>
        <w:autoSpaceDN w:val="0"/>
        <w:adjustRightInd w:val="0"/>
        <w:ind w:left="284" w:hanging="284"/>
        <w:jc w:val="both"/>
        <w:rPr>
          <w:rFonts w:ascii="Calibri" w:hAnsi="Calibri" w:cs="Arial"/>
          <w:b/>
        </w:rPr>
      </w:pPr>
      <w:r w:rsidRPr="008C2F42">
        <w:rPr>
          <w:rFonts w:ascii="Calibri" w:hAnsi="Calibri" w:cs="ArialMT"/>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14:paraId="06CAED4C" w14:textId="77777777" w:rsidR="00895B47" w:rsidRPr="008C2F42" w:rsidRDefault="00895B47" w:rsidP="00895B47">
      <w:pPr>
        <w:autoSpaceDE w:val="0"/>
        <w:autoSpaceDN w:val="0"/>
        <w:adjustRightInd w:val="0"/>
        <w:rPr>
          <w:rFonts w:ascii="Calibri" w:hAnsi="Calibri" w:cs="ArialMT"/>
          <w:sz w:val="22"/>
          <w:szCs w:val="22"/>
        </w:rPr>
      </w:pPr>
    </w:p>
    <w:p w14:paraId="31FE3A94" w14:textId="77777777" w:rsidR="00895B47"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0119FB90" w14:textId="77777777" w:rsidR="00895B47" w:rsidRPr="008C2F42" w:rsidRDefault="00895B47" w:rsidP="00A709E7">
      <w:pPr>
        <w:pBdr>
          <w:bottom w:val="single" w:sz="4" w:space="1" w:color="auto"/>
        </w:pBdr>
        <w:autoSpaceDE w:val="0"/>
        <w:autoSpaceDN w:val="0"/>
        <w:adjustRightInd w:val="0"/>
        <w:rPr>
          <w:rFonts w:ascii="Calibri" w:hAnsi="Calibri" w:cs="ArialMT"/>
          <w:sz w:val="22"/>
          <w:szCs w:val="22"/>
        </w:rPr>
      </w:pPr>
    </w:p>
    <w:p w14:paraId="5CD474D7" w14:textId="77777777" w:rsidR="00895B47" w:rsidRDefault="00895B47" w:rsidP="00895B47">
      <w:pPr>
        <w:autoSpaceDE w:val="0"/>
        <w:autoSpaceDN w:val="0"/>
        <w:adjustRightInd w:val="0"/>
        <w:rPr>
          <w:rFonts w:ascii="Calibri" w:hAnsi="Calibri" w:cs="ArialMT"/>
          <w:sz w:val="22"/>
          <w:szCs w:val="22"/>
        </w:rPr>
      </w:pPr>
    </w:p>
    <w:p w14:paraId="5D93386B" w14:textId="77777777" w:rsidR="00435DDF" w:rsidRPr="008C2F42" w:rsidRDefault="00435DDF" w:rsidP="00895B47">
      <w:pPr>
        <w:autoSpaceDE w:val="0"/>
        <w:autoSpaceDN w:val="0"/>
        <w:adjustRightInd w:val="0"/>
        <w:rPr>
          <w:rFonts w:ascii="Calibri" w:hAnsi="Calibri" w:cs="ArialMT"/>
          <w:sz w:val="22"/>
          <w:szCs w:val="22"/>
        </w:rPr>
      </w:pPr>
    </w:p>
    <w:p w14:paraId="73E83DC8" w14:textId="77777777" w:rsidR="00895B47" w:rsidRDefault="00895B47" w:rsidP="00895B47">
      <w:pPr>
        <w:autoSpaceDE w:val="0"/>
        <w:autoSpaceDN w:val="0"/>
        <w:adjustRightInd w:val="0"/>
        <w:rPr>
          <w:rFonts w:ascii="Calibri" w:hAnsi="Calibri" w:cs="ArialMT"/>
        </w:rPr>
      </w:pPr>
    </w:p>
    <w:p w14:paraId="2F97047D" w14:textId="77777777" w:rsidR="00A709E7" w:rsidRDefault="00A709E7" w:rsidP="00895B47">
      <w:pPr>
        <w:autoSpaceDE w:val="0"/>
        <w:autoSpaceDN w:val="0"/>
        <w:adjustRightInd w:val="0"/>
        <w:rPr>
          <w:rFonts w:ascii="Calibri" w:hAnsi="Calibri" w:cs="ArialMT"/>
        </w:rPr>
      </w:pPr>
    </w:p>
    <w:p w14:paraId="4F93F95D" w14:textId="77777777" w:rsidR="00A709E7" w:rsidRDefault="00A709E7" w:rsidP="00895B47">
      <w:pPr>
        <w:autoSpaceDE w:val="0"/>
        <w:autoSpaceDN w:val="0"/>
        <w:adjustRightInd w:val="0"/>
        <w:rPr>
          <w:rFonts w:ascii="Calibri" w:hAnsi="Calibri" w:cs="ArialMT"/>
        </w:rPr>
      </w:pPr>
    </w:p>
    <w:p w14:paraId="7AD24956" w14:textId="77777777" w:rsidR="00A709E7" w:rsidRDefault="00A709E7" w:rsidP="00895B47">
      <w:pPr>
        <w:autoSpaceDE w:val="0"/>
        <w:autoSpaceDN w:val="0"/>
        <w:adjustRightInd w:val="0"/>
        <w:rPr>
          <w:rFonts w:ascii="Calibri" w:hAnsi="Calibri" w:cs="ArialMT"/>
        </w:rPr>
      </w:pPr>
    </w:p>
    <w:p w14:paraId="70545F4D" w14:textId="77777777" w:rsidR="00A709E7" w:rsidRDefault="00A709E7" w:rsidP="00895B47">
      <w:pPr>
        <w:autoSpaceDE w:val="0"/>
        <w:autoSpaceDN w:val="0"/>
        <w:adjustRightInd w:val="0"/>
        <w:rPr>
          <w:rFonts w:ascii="Calibri" w:hAnsi="Calibri" w:cs="ArialMT"/>
        </w:rPr>
      </w:pPr>
    </w:p>
    <w:p w14:paraId="6FD8FEF0" w14:textId="77777777" w:rsidR="00A709E7" w:rsidRPr="008C2F42" w:rsidRDefault="00A709E7" w:rsidP="00895B47">
      <w:pPr>
        <w:autoSpaceDE w:val="0"/>
        <w:autoSpaceDN w:val="0"/>
        <w:adjustRightInd w:val="0"/>
        <w:rPr>
          <w:rFonts w:ascii="Calibri" w:hAnsi="Calibri" w:cs="ArialMT"/>
        </w:rPr>
      </w:pPr>
    </w:p>
    <w:p w14:paraId="72B921AA" w14:textId="77777777" w:rsidR="00327243"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lastRenderedPageBreak/>
        <w:t>Naročnik bo iz postopka javnega naročanja izključil ponudnika, če je ta na dan, ko poteče rok za oddajo ponudb, izločen iz postopkov oddaje javnih naročil zaradi uvrstitve v evidenco  gospodarskih subjektov z negativnimi referencami.</w:t>
      </w:r>
    </w:p>
    <w:p w14:paraId="434D66ED" w14:textId="77777777" w:rsidR="00895B47" w:rsidRPr="008C2F42" w:rsidRDefault="00895B47" w:rsidP="00895B47">
      <w:pPr>
        <w:rPr>
          <w:rFonts w:ascii="Calibri" w:hAnsi="Calibri" w:cs="Arial-BoldMT"/>
          <w:b/>
          <w:bCs/>
        </w:rPr>
      </w:pPr>
    </w:p>
    <w:p w14:paraId="0B7268C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3F2AED4B" w14:textId="77777777" w:rsidR="00895B47" w:rsidRPr="008C2F42" w:rsidRDefault="00895B47" w:rsidP="00A709E7">
      <w:pPr>
        <w:pBdr>
          <w:bottom w:val="single" w:sz="4" w:space="1" w:color="auto"/>
        </w:pBdr>
        <w:autoSpaceDE w:val="0"/>
        <w:autoSpaceDN w:val="0"/>
        <w:adjustRightInd w:val="0"/>
        <w:rPr>
          <w:rFonts w:ascii="Calibri" w:hAnsi="Calibri"/>
        </w:rPr>
      </w:pPr>
    </w:p>
    <w:p w14:paraId="6CDE1CE7" w14:textId="77777777" w:rsidR="00895B47" w:rsidRPr="008C2F42" w:rsidRDefault="00895B47" w:rsidP="00327243">
      <w:pPr>
        <w:rPr>
          <w:rFonts w:ascii="Calibri" w:hAnsi="Calibri"/>
        </w:rPr>
      </w:pPr>
    </w:p>
    <w:p w14:paraId="2007AEC6" w14:textId="77777777" w:rsidR="00895B47" w:rsidRDefault="00895B47" w:rsidP="00327243">
      <w:pPr>
        <w:rPr>
          <w:rFonts w:ascii="Calibri" w:hAnsi="Calibri"/>
        </w:rPr>
      </w:pPr>
    </w:p>
    <w:p w14:paraId="61C8A849" w14:textId="77777777" w:rsidR="00435DDF" w:rsidRPr="008C2F42" w:rsidRDefault="00435DDF" w:rsidP="00327243">
      <w:pPr>
        <w:rPr>
          <w:rFonts w:ascii="Calibri" w:hAnsi="Calibri"/>
        </w:rPr>
      </w:pPr>
    </w:p>
    <w:p w14:paraId="69ECE7DC" w14:textId="77777777" w:rsidR="00895B47"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14:paraId="4087DFFA" w14:textId="77777777" w:rsidR="001556B8" w:rsidRPr="008C2F42" w:rsidRDefault="001556B8" w:rsidP="00895B47">
      <w:pPr>
        <w:autoSpaceDE w:val="0"/>
        <w:autoSpaceDN w:val="0"/>
        <w:adjustRightInd w:val="0"/>
        <w:rPr>
          <w:rFonts w:ascii="Calibri" w:hAnsi="Calibri" w:cs="ArialMT"/>
        </w:rPr>
      </w:pPr>
    </w:p>
    <w:p w14:paraId="37A859B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50872197" w14:textId="77777777" w:rsidR="001556B8" w:rsidRPr="008C2F42" w:rsidRDefault="001556B8" w:rsidP="00A709E7">
      <w:pPr>
        <w:pBdr>
          <w:bottom w:val="single" w:sz="4" w:space="1" w:color="auto"/>
        </w:pBdr>
        <w:autoSpaceDE w:val="0"/>
        <w:autoSpaceDN w:val="0"/>
        <w:adjustRightInd w:val="0"/>
        <w:rPr>
          <w:rFonts w:ascii="Calibri" w:hAnsi="Calibri"/>
        </w:rPr>
      </w:pPr>
    </w:p>
    <w:p w14:paraId="6B2082B5" w14:textId="77777777" w:rsidR="001556B8" w:rsidRPr="008C2F42" w:rsidRDefault="001556B8" w:rsidP="00327243">
      <w:pPr>
        <w:rPr>
          <w:rFonts w:ascii="Calibri" w:hAnsi="Calibri"/>
        </w:rPr>
      </w:pPr>
    </w:p>
    <w:p w14:paraId="59434653" w14:textId="77777777" w:rsidR="001556B8" w:rsidRDefault="001556B8" w:rsidP="00327243">
      <w:pPr>
        <w:rPr>
          <w:rFonts w:ascii="Calibri" w:hAnsi="Calibri"/>
        </w:rPr>
      </w:pPr>
    </w:p>
    <w:p w14:paraId="04EDBFA3" w14:textId="77777777" w:rsidR="00F22915" w:rsidRDefault="00A709E7" w:rsidP="00327243">
      <w:pPr>
        <w:rPr>
          <w:rFonts w:ascii="Calibri" w:hAnsi="Calibri"/>
        </w:rPr>
      </w:pPr>
      <w:r>
        <w:rPr>
          <w:rFonts w:ascii="Calibri" w:hAnsi="Calibri"/>
        </w:rPr>
        <w:br w:type="page"/>
      </w:r>
    </w:p>
    <w:p w14:paraId="2FDD8FC1" w14:textId="0119B21F" w:rsidR="00DE1754" w:rsidRPr="00DE1754" w:rsidRDefault="00F22915" w:rsidP="00DE1754">
      <w:pPr>
        <w:pStyle w:val="Naslov2"/>
        <w:rPr>
          <w:rFonts w:ascii="Calibri" w:hAnsi="Calibri"/>
          <w:sz w:val="24"/>
          <w:szCs w:val="24"/>
        </w:rPr>
      </w:pPr>
      <w:bookmarkStart w:id="4" w:name="_Toc24643263"/>
      <w:r w:rsidRPr="008C2F42">
        <w:rPr>
          <w:rFonts w:ascii="Calibri" w:hAnsi="Calibri"/>
          <w:sz w:val="24"/>
          <w:szCs w:val="24"/>
        </w:rPr>
        <w:lastRenderedPageBreak/>
        <w:t xml:space="preserve">Razpisni obrazec št. </w:t>
      </w:r>
      <w:r w:rsidR="00011FE5">
        <w:rPr>
          <w:rFonts w:ascii="Calibri" w:hAnsi="Calibri"/>
          <w:sz w:val="24"/>
          <w:szCs w:val="24"/>
        </w:rPr>
        <w:t>3</w:t>
      </w:r>
      <w:r w:rsidR="000E6626">
        <w:rPr>
          <w:rFonts w:ascii="Calibri" w:hAnsi="Calibri"/>
          <w:sz w:val="24"/>
          <w:szCs w:val="24"/>
        </w:rPr>
        <w:t>.</w:t>
      </w:r>
      <w:r w:rsidRPr="008C2F42">
        <w:rPr>
          <w:rFonts w:ascii="Calibri" w:hAnsi="Calibri"/>
          <w:sz w:val="24"/>
          <w:szCs w:val="24"/>
        </w:rPr>
        <w:t xml:space="preserve"> – PREDRAČUN</w:t>
      </w:r>
      <w:bookmarkEnd w:id="4"/>
      <w:r w:rsidR="00D147E5">
        <w:rPr>
          <w:rFonts w:ascii="Calibri" w:hAnsi="Calibri"/>
          <w:sz w:val="24"/>
          <w:szCs w:val="24"/>
        </w:rPr>
        <w:t xml:space="preserve"> </w:t>
      </w:r>
    </w:p>
    <w:p w14:paraId="61E0BA26" w14:textId="77777777" w:rsidR="00F22915" w:rsidRPr="008C2F42" w:rsidRDefault="00F22915" w:rsidP="00F22915">
      <w:pPr>
        <w:rPr>
          <w:rFonts w:ascii="Calibri" w:hAnsi="Calibri"/>
          <w:lang w:eastAsia="en-US"/>
        </w:rPr>
      </w:pPr>
    </w:p>
    <w:p w14:paraId="0552383F" w14:textId="77777777" w:rsidR="00F22915" w:rsidRPr="008C2F42" w:rsidRDefault="00F22915" w:rsidP="00F22915">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F22915" w:rsidRPr="008C2F42" w14:paraId="55C2EFCE" w14:textId="77777777" w:rsidTr="00001689">
        <w:trPr>
          <w:cantSplit/>
          <w:trHeight w:hRule="exact" w:val="567"/>
        </w:trPr>
        <w:tc>
          <w:tcPr>
            <w:tcW w:w="2050" w:type="dxa"/>
            <w:vAlign w:val="center"/>
          </w:tcPr>
          <w:p w14:paraId="3E4486B4"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65F07B9C" w14:textId="77777777" w:rsidR="00F22915" w:rsidRPr="008C2F42" w:rsidRDefault="00F22915" w:rsidP="00001689">
            <w:pPr>
              <w:pStyle w:val="Glava"/>
              <w:tabs>
                <w:tab w:val="clear" w:pos="4536"/>
                <w:tab w:val="clear" w:pos="9072"/>
              </w:tabs>
              <w:rPr>
                <w:rFonts w:ascii="Calibri" w:hAnsi="Calibri" w:cs="Arial"/>
                <w:szCs w:val="24"/>
              </w:rPr>
            </w:pPr>
          </w:p>
        </w:tc>
      </w:tr>
      <w:tr w:rsidR="00F22915" w:rsidRPr="008C2F42" w14:paraId="796D7430" w14:textId="77777777" w:rsidTr="00001689">
        <w:trPr>
          <w:cantSplit/>
          <w:trHeight w:hRule="exact" w:val="567"/>
        </w:trPr>
        <w:tc>
          <w:tcPr>
            <w:tcW w:w="2050" w:type="dxa"/>
            <w:vAlign w:val="center"/>
          </w:tcPr>
          <w:p w14:paraId="32768D66"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91B5A8C" w14:textId="77777777" w:rsidR="00F22915" w:rsidRPr="008C2F42" w:rsidRDefault="00F22915" w:rsidP="00001689">
            <w:pPr>
              <w:pStyle w:val="Glava"/>
              <w:tabs>
                <w:tab w:val="clear" w:pos="4536"/>
                <w:tab w:val="clear" w:pos="9072"/>
              </w:tabs>
              <w:rPr>
                <w:rFonts w:ascii="Calibri" w:hAnsi="Calibri" w:cs="Arial"/>
                <w:szCs w:val="24"/>
              </w:rPr>
            </w:pPr>
          </w:p>
        </w:tc>
      </w:tr>
    </w:tbl>
    <w:p w14:paraId="770F52A4" w14:textId="77777777" w:rsidR="00F22915" w:rsidRPr="008C2F42" w:rsidRDefault="00F22915" w:rsidP="00F22915">
      <w:pPr>
        <w:rPr>
          <w:rFonts w:ascii="Calibri" w:hAnsi="Calibri" w:cs="Arial"/>
          <w:b/>
          <w:sz w:val="40"/>
          <w:szCs w:val="40"/>
        </w:rPr>
      </w:pPr>
    </w:p>
    <w:p w14:paraId="21E24B80" w14:textId="51D30882" w:rsidR="00F22915" w:rsidRDefault="00F22915" w:rsidP="00DE1754">
      <w:pPr>
        <w:jc w:val="center"/>
        <w:rPr>
          <w:rFonts w:ascii="Calibri" w:hAnsi="Calibri" w:cs="Arial"/>
          <w:b/>
          <w:sz w:val="40"/>
          <w:szCs w:val="40"/>
        </w:rPr>
      </w:pPr>
      <w:r w:rsidRPr="008C2F42">
        <w:rPr>
          <w:rFonts w:ascii="Calibri" w:hAnsi="Calibri" w:cs="Arial"/>
          <w:b/>
          <w:sz w:val="40"/>
          <w:szCs w:val="40"/>
        </w:rPr>
        <w:t>PREDRAČUN</w:t>
      </w:r>
      <w:r>
        <w:rPr>
          <w:rFonts w:ascii="Calibri" w:hAnsi="Calibri" w:cs="Arial"/>
          <w:b/>
          <w:sz w:val="40"/>
          <w:szCs w:val="40"/>
        </w:rPr>
        <w:t xml:space="preserve"> </w:t>
      </w:r>
    </w:p>
    <w:p w14:paraId="27FA3460" w14:textId="6E8EF6E7" w:rsidR="00D147E5" w:rsidRPr="00D147E5" w:rsidRDefault="00D147E5" w:rsidP="00DE1754">
      <w:pPr>
        <w:jc w:val="center"/>
        <w:rPr>
          <w:rFonts w:asciiTheme="minorHAnsi" w:hAnsiTheme="minorHAnsi" w:cstheme="minorHAnsi"/>
          <w:b/>
          <w:bCs/>
          <w:sz w:val="40"/>
          <w:szCs w:val="40"/>
        </w:rPr>
      </w:pPr>
      <w:r w:rsidRPr="00D147E5">
        <w:rPr>
          <w:rFonts w:asciiTheme="minorHAnsi" w:hAnsiTheme="minorHAnsi" w:cstheme="minorHAnsi"/>
          <w:b/>
          <w:bCs/>
        </w:rPr>
        <w:t>LC-MS/MS tandemski kvadrupolni namizni analitski sistem</w:t>
      </w:r>
    </w:p>
    <w:p w14:paraId="017732F6" w14:textId="77777777" w:rsidR="0084216C" w:rsidRDefault="0084216C">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6"/>
        <w:gridCol w:w="3155"/>
      </w:tblGrid>
      <w:tr w:rsidR="00A709E7" w:rsidRPr="0046799E" w14:paraId="60BD1744" w14:textId="77777777" w:rsidTr="005E16C4">
        <w:trPr>
          <w:trHeight w:hRule="exact" w:val="1021"/>
        </w:trPr>
        <w:tc>
          <w:tcPr>
            <w:tcW w:w="5906" w:type="dxa"/>
            <w:shd w:val="clear" w:color="auto" w:fill="auto"/>
          </w:tcPr>
          <w:p w14:paraId="695AEBC2" w14:textId="77777777" w:rsidR="00A709E7" w:rsidRPr="00D147E5" w:rsidRDefault="00A709E7" w:rsidP="00DE1754">
            <w:pPr>
              <w:jc w:val="both"/>
              <w:rPr>
                <w:rFonts w:asciiTheme="minorHAnsi" w:hAnsiTheme="minorHAnsi" w:cstheme="minorHAnsi"/>
                <w:bCs/>
                <w:u w:val="single"/>
              </w:rPr>
            </w:pPr>
          </w:p>
          <w:p w14:paraId="7D6F26B4" w14:textId="77777777" w:rsidR="005E16C4" w:rsidRDefault="005E16C4" w:rsidP="00DE1754">
            <w:pPr>
              <w:jc w:val="both"/>
              <w:rPr>
                <w:rFonts w:asciiTheme="minorHAnsi" w:hAnsiTheme="minorHAnsi" w:cstheme="minorHAnsi"/>
                <w:bCs/>
              </w:rPr>
            </w:pPr>
          </w:p>
          <w:p w14:paraId="6CDD6C9C" w14:textId="37F2ECB1" w:rsidR="00D147E5" w:rsidRPr="00D147E5" w:rsidRDefault="00D147E5" w:rsidP="00DE1754">
            <w:pPr>
              <w:jc w:val="both"/>
              <w:rPr>
                <w:rFonts w:asciiTheme="minorHAnsi" w:hAnsiTheme="minorHAnsi" w:cstheme="minorHAnsi"/>
                <w:bCs/>
                <w:u w:val="single"/>
              </w:rPr>
            </w:pPr>
            <w:r>
              <w:rPr>
                <w:rFonts w:asciiTheme="minorHAnsi" w:hAnsiTheme="minorHAnsi" w:cstheme="minorHAnsi"/>
                <w:bCs/>
              </w:rPr>
              <w:t>Masno spektrometrski sistem</w:t>
            </w:r>
          </w:p>
        </w:tc>
        <w:tc>
          <w:tcPr>
            <w:tcW w:w="3155" w:type="dxa"/>
            <w:shd w:val="clear" w:color="auto" w:fill="auto"/>
          </w:tcPr>
          <w:p w14:paraId="7531DBA5" w14:textId="77777777" w:rsidR="005E16C4" w:rsidRPr="005E16C4" w:rsidRDefault="005E16C4" w:rsidP="005E16C4">
            <w:pPr>
              <w:jc w:val="right"/>
              <w:rPr>
                <w:rFonts w:ascii="Calibri" w:hAnsi="Calibri" w:cs="Calibri"/>
                <w:b/>
                <w:u w:val="single"/>
              </w:rPr>
            </w:pPr>
          </w:p>
          <w:p w14:paraId="473CF8F3" w14:textId="77777777" w:rsidR="005E16C4" w:rsidRPr="005E16C4" w:rsidRDefault="005E16C4" w:rsidP="005E16C4">
            <w:pPr>
              <w:jc w:val="right"/>
              <w:rPr>
                <w:rFonts w:ascii="Calibri" w:hAnsi="Calibri" w:cs="Calibri"/>
                <w:b/>
                <w:u w:val="single"/>
              </w:rPr>
            </w:pPr>
          </w:p>
          <w:p w14:paraId="059C8593" w14:textId="14C43BF6" w:rsidR="00A709E7" w:rsidRPr="005E16C4" w:rsidRDefault="005E16C4" w:rsidP="005E16C4">
            <w:pPr>
              <w:jc w:val="right"/>
              <w:rPr>
                <w:rFonts w:ascii="Calibri" w:hAnsi="Calibri" w:cs="Calibri"/>
                <w:b/>
                <w:u w:val="single"/>
              </w:rPr>
            </w:pPr>
            <w:r w:rsidRPr="005E16C4">
              <w:rPr>
                <w:rFonts w:ascii="Calibri" w:hAnsi="Calibri" w:cs="Calibri"/>
                <w:b/>
                <w:u w:val="single"/>
              </w:rPr>
              <w:t>EUR</w:t>
            </w:r>
          </w:p>
        </w:tc>
      </w:tr>
      <w:tr w:rsidR="002F4D3D" w:rsidRPr="0046799E" w14:paraId="12E080C1" w14:textId="77777777" w:rsidTr="005E16C4">
        <w:trPr>
          <w:trHeight w:hRule="exact" w:val="1021"/>
        </w:trPr>
        <w:tc>
          <w:tcPr>
            <w:tcW w:w="5906" w:type="dxa"/>
            <w:shd w:val="clear" w:color="auto" w:fill="auto"/>
          </w:tcPr>
          <w:p w14:paraId="379815EB" w14:textId="77777777" w:rsidR="002F4D3D" w:rsidRDefault="002F4D3D" w:rsidP="00DE1754">
            <w:pPr>
              <w:jc w:val="both"/>
              <w:rPr>
                <w:rFonts w:asciiTheme="minorHAnsi" w:hAnsiTheme="minorHAnsi" w:cstheme="minorHAnsi"/>
                <w:bCs/>
                <w:u w:val="single"/>
              </w:rPr>
            </w:pPr>
          </w:p>
          <w:p w14:paraId="3303E0F1" w14:textId="77777777" w:rsidR="002F4D3D" w:rsidRDefault="002F4D3D" w:rsidP="00DE1754">
            <w:pPr>
              <w:jc w:val="both"/>
              <w:rPr>
                <w:rFonts w:asciiTheme="minorHAnsi" w:hAnsiTheme="minorHAnsi" w:cstheme="minorHAnsi"/>
                <w:bCs/>
                <w:u w:val="single"/>
              </w:rPr>
            </w:pPr>
          </w:p>
          <w:p w14:paraId="3F54C314" w14:textId="099A8463" w:rsidR="002F4D3D" w:rsidRPr="002F4D3D" w:rsidRDefault="002F4D3D" w:rsidP="00DE1754">
            <w:pPr>
              <w:jc w:val="both"/>
              <w:rPr>
                <w:rFonts w:asciiTheme="minorHAnsi" w:hAnsiTheme="minorHAnsi" w:cstheme="minorHAnsi"/>
                <w:bCs/>
              </w:rPr>
            </w:pPr>
            <w:r w:rsidRPr="002F4D3D">
              <w:rPr>
                <w:rFonts w:asciiTheme="minorHAnsi" w:hAnsiTheme="minorHAnsi" w:cstheme="minorHAnsi"/>
                <w:bCs/>
              </w:rPr>
              <w:t>Tekočinski kromatograf</w:t>
            </w:r>
          </w:p>
        </w:tc>
        <w:tc>
          <w:tcPr>
            <w:tcW w:w="3155" w:type="dxa"/>
            <w:shd w:val="clear" w:color="auto" w:fill="auto"/>
          </w:tcPr>
          <w:p w14:paraId="710E8F10" w14:textId="77777777" w:rsidR="002F4D3D" w:rsidRDefault="002F4D3D" w:rsidP="005E16C4">
            <w:pPr>
              <w:jc w:val="right"/>
              <w:rPr>
                <w:rFonts w:ascii="Calibri" w:hAnsi="Calibri" w:cs="Calibri"/>
                <w:b/>
                <w:u w:val="single"/>
              </w:rPr>
            </w:pPr>
          </w:p>
          <w:p w14:paraId="6BA2D907" w14:textId="77777777" w:rsidR="002F4D3D" w:rsidRDefault="002F4D3D" w:rsidP="005E16C4">
            <w:pPr>
              <w:jc w:val="right"/>
              <w:rPr>
                <w:rFonts w:ascii="Calibri" w:hAnsi="Calibri" w:cs="Calibri"/>
                <w:b/>
                <w:u w:val="single"/>
              </w:rPr>
            </w:pPr>
          </w:p>
          <w:p w14:paraId="31CCA4F1" w14:textId="616CD9E0" w:rsidR="002F4D3D" w:rsidRPr="005E16C4" w:rsidRDefault="002F4D3D" w:rsidP="005E16C4">
            <w:pPr>
              <w:jc w:val="right"/>
              <w:rPr>
                <w:rFonts w:ascii="Calibri" w:hAnsi="Calibri" w:cs="Calibri"/>
                <w:b/>
                <w:u w:val="single"/>
              </w:rPr>
            </w:pPr>
            <w:r w:rsidRPr="005E16C4">
              <w:rPr>
                <w:rFonts w:ascii="Calibri" w:hAnsi="Calibri" w:cs="Calibri"/>
                <w:b/>
                <w:u w:val="single"/>
              </w:rPr>
              <w:t>EUR</w:t>
            </w:r>
          </w:p>
        </w:tc>
      </w:tr>
      <w:tr w:rsidR="00D147E5" w:rsidRPr="0046799E" w14:paraId="06BA2880" w14:textId="77777777" w:rsidTr="005E16C4">
        <w:trPr>
          <w:trHeight w:hRule="exact" w:val="1021"/>
        </w:trPr>
        <w:tc>
          <w:tcPr>
            <w:tcW w:w="5906" w:type="dxa"/>
            <w:shd w:val="clear" w:color="auto" w:fill="auto"/>
          </w:tcPr>
          <w:p w14:paraId="59CBD485" w14:textId="77777777" w:rsidR="00D147E5" w:rsidRPr="00D147E5" w:rsidRDefault="00D147E5" w:rsidP="00DE1754">
            <w:pPr>
              <w:jc w:val="both"/>
              <w:rPr>
                <w:rFonts w:asciiTheme="minorHAnsi" w:hAnsiTheme="minorHAnsi" w:cstheme="minorHAnsi"/>
                <w:bCs/>
                <w:u w:val="single"/>
              </w:rPr>
            </w:pPr>
          </w:p>
          <w:p w14:paraId="5704E829" w14:textId="77777777" w:rsidR="005E16C4" w:rsidRDefault="005E16C4" w:rsidP="00DE1754">
            <w:pPr>
              <w:jc w:val="both"/>
              <w:rPr>
                <w:rFonts w:asciiTheme="minorHAnsi" w:hAnsiTheme="minorHAnsi" w:cstheme="minorHAnsi"/>
                <w:bCs/>
              </w:rPr>
            </w:pPr>
          </w:p>
          <w:p w14:paraId="73C03E74" w14:textId="62EDC755" w:rsidR="00D147E5" w:rsidRPr="00D147E5" w:rsidRDefault="00D147E5" w:rsidP="00DE1754">
            <w:pPr>
              <w:jc w:val="both"/>
              <w:rPr>
                <w:rFonts w:asciiTheme="minorHAnsi" w:hAnsiTheme="minorHAnsi" w:cstheme="minorHAnsi"/>
                <w:bCs/>
                <w:u w:val="single"/>
              </w:rPr>
            </w:pPr>
            <w:r w:rsidRPr="00D147E5">
              <w:rPr>
                <w:rFonts w:asciiTheme="minorHAnsi" w:hAnsiTheme="minorHAnsi" w:cstheme="minorHAnsi"/>
                <w:bCs/>
              </w:rPr>
              <w:t>Avtomatski injektor/vzorčevalnik</w:t>
            </w:r>
          </w:p>
        </w:tc>
        <w:tc>
          <w:tcPr>
            <w:tcW w:w="3155" w:type="dxa"/>
            <w:shd w:val="clear" w:color="auto" w:fill="auto"/>
          </w:tcPr>
          <w:p w14:paraId="4675D787" w14:textId="77777777" w:rsidR="005E16C4" w:rsidRPr="005E16C4" w:rsidRDefault="005E16C4" w:rsidP="005E16C4">
            <w:pPr>
              <w:jc w:val="right"/>
              <w:rPr>
                <w:rFonts w:ascii="Calibri" w:hAnsi="Calibri" w:cs="Calibri"/>
                <w:b/>
                <w:u w:val="single"/>
              </w:rPr>
            </w:pPr>
          </w:p>
          <w:p w14:paraId="1943B019" w14:textId="77777777" w:rsidR="005E16C4" w:rsidRPr="005E16C4" w:rsidRDefault="005E16C4" w:rsidP="005E16C4">
            <w:pPr>
              <w:jc w:val="right"/>
              <w:rPr>
                <w:rFonts w:ascii="Calibri" w:hAnsi="Calibri" w:cs="Calibri"/>
                <w:b/>
                <w:u w:val="single"/>
              </w:rPr>
            </w:pPr>
          </w:p>
          <w:p w14:paraId="3128D683" w14:textId="31DA282A" w:rsidR="00D147E5" w:rsidRPr="005E16C4" w:rsidRDefault="005E16C4" w:rsidP="005E16C4">
            <w:pPr>
              <w:jc w:val="right"/>
              <w:rPr>
                <w:rFonts w:ascii="Calibri" w:hAnsi="Calibri" w:cs="Calibri"/>
                <w:b/>
                <w:u w:val="single"/>
              </w:rPr>
            </w:pPr>
            <w:r w:rsidRPr="005E16C4">
              <w:rPr>
                <w:rFonts w:ascii="Calibri" w:hAnsi="Calibri" w:cs="Calibri"/>
                <w:b/>
                <w:u w:val="single"/>
              </w:rPr>
              <w:t>EUR</w:t>
            </w:r>
          </w:p>
        </w:tc>
      </w:tr>
      <w:tr w:rsidR="00D147E5" w:rsidRPr="0046799E" w14:paraId="666CD6FC" w14:textId="77777777" w:rsidTr="005E16C4">
        <w:trPr>
          <w:trHeight w:hRule="exact" w:val="1021"/>
        </w:trPr>
        <w:tc>
          <w:tcPr>
            <w:tcW w:w="5906" w:type="dxa"/>
            <w:shd w:val="clear" w:color="auto" w:fill="auto"/>
          </w:tcPr>
          <w:p w14:paraId="24D9EFA2" w14:textId="77777777" w:rsidR="00D147E5" w:rsidRPr="00D147E5" w:rsidRDefault="00D147E5" w:rsidP="00DE1754">
            <w:pPr>
              <w:jc w:val="both"/>
              <w:rPr>
                <w:rFonts w:asciiTheme="minorHAnsi" w:hAnsiTheme="minorHAnsi" w:cstheme="minorHAnsi"/>
                <w:bCs/>
                <w:u w:val="single"/>
              </w:rPr>
            </w:pPr>
          </w:p>
          <w:p w14:paraId="4F3E30F0" w14:textId="77777777" w:rsidR="005E16C4" w:rsidRDefault="005E16C4" w:rsidP="00DE1754">
            <w:pPr>
              <w:jc w:val="both"/>
              <w:rPr>
                <w:rFonts w:asciiTheme="minorHAnsi" w:hAnsiTheme="minorHAnsi" w:cstheme="minorHAnsi"/>
                <w:bCs/>
              </w:rPr>
            </w:pPr>
          </w:p>
          <w:p w14:paraId="08F97CED" w14:textId="724B5664" w:rsidR="00D147E5" w:rsidRPr="00D147E5" w:rsidRDefault="00D147E5" w:rsidP="00DE1754">
            <w:pPr>
              <w:jc w:val="both"/>
              <w:rPr>
                <w:rFonts w:asciiTheme="minorHAnsi" w:hAnsiTheme="minorHAnsi" w:cstheme="minorHAnsi"/>
                <w:bCs/>
                <w:u w:val="single"/>
              </w:rPr>
            </w:pPr>
            <w:r w:rsidRPr="00D147E5">
              <w:rPr>
                <w:rFonts w:asciiTheme="minorHAnsi" w:hAnsiTheme="minorHAnsi" w:cstheme="minorHAnsi"/>
                <w:bCs/>
              </w:rPr>
              <w:t>Računalniška in programska oprema</w:t>
            </w:r>
          </w:p>
        </w:tc>
        <w:tc>
          <w:tcPr>
            <w:tcW w:w="3155" w:type="dxa"/>
            <w:shd w:val="clear" w:color="auto" w:fill="auto"/>
          </w:tcPr>
          <w:p w14:paraId="006A7622" w14:textId="77777777" w:rsidR="005E16C4" w:rsidRPr="005E16C4" w:rsidRDefault="005E16C4" w:rsidP="005E16C4">
            <w:pPr>
              <w:jc w:val="right"/>
              <w:rPr>
                <w:rFonts w:ascii="Calibri" w:hAnsi="Calibri" w:cs="Calibri"/>
                <w:b/>
                <w:u w:val="single"/>
              </w:rPr>
            </w:pPr>
          </w:p>
          <w:p w14:paraId="0BFB55DF" w14:textId="77777777" w:rsidR="005E16C4" w:rsidRPr="005E16C4" w:rsidRDefault="005E16C4" w:rsidP="005E16C4">
            <w:pPr>
              <w:jc w:val="right"/>
              <w:rPr>
                <w:rFonts w:ascii="Calibri" w:hAnsi="Calibri" w:cs="Calibri"/>
                <w:b/>
                <w:u w:val="single"/>
              </w:rPr>
            </w:pPr>
          </w:p>
          <w:p w14:paraId="663A521C" w14:textId="0F42AD34" w:rsidR="00D147E5" w:rsidRPr="005E16C4" w:rsidRDefault="005E16C4" w:rsidP="005E16C4">
            <w:pPr>
              <w:jc w:val="right"/>
              <w:rPr>
                <w:rFonts w:ascii="Calibri" w:hAnsi="Calibri" w:cs="Calibri"/>
                <w:b/>
                <w:u w:val="single"/>
              </w:rPr>
            </w:pPr>
            <w:r w:rsidRPr="005E16C4">
              <w:rPr>
                <w:rFonts w:ascii="Calibri" w:hAnsi="Calibri" w:cs="Calibri"/>
                <w:b/>
                <w:u w:val="single"/>
              </w:rPr>
              <w:t>EUR</w:t>
            </w:r>
          </w:p>
        </w:tc>
      </w:tr>
      <w:tr w:rsidR="00A709E7" w:rsidRPr="0046799E" w14:paraId="1E92687B" w14:textId="77777777" w:rsidTr="005E16C4">
        <w:trPr>
          <w:trHeight w:hRule="exact" w:val="1021"/>
        </w:trPr>
        <w:tc>
          <w:tcPr>
            <w:tcW w:w="5906" w:type="dxa"/>
            <w:shd w:val="clear" w:color="auto" w:fill="auto"/>
          </w:tcPr>
          <w:p w14:paraId="37D40101" w14:textId="77777777" w:rsidR="00A709E7" w:rsidRPr="00D147E5" w:rsidRDefault="00A709E7" w:rsidP="00182FD2">
            <w:pPr>
              <w:jc w:val="both"/>
              <w:rPr>
                <w:rFonts w:asciiTheme="minorHAnsi" w:hAnsiTheme="minorHAnsi" w:cstheme="minorHAnsi"/>
                <w:bCs/>
              </w:rPr>
            </w:pPr>
          </w:p>
          <w:p w14:paraId="2F2CD786" w14:textId="77777777" w:rsidR="005E16C4" w:rsidRDefault="005E16C4" w:rsidP="00182FD2">
            <w:pPr>
              <w:jc w:val="both"/>
              <w:rPr>
                <w:rFonts w:asciiTheme="minorHAnsi" w:hAnsiTheme="minorHAnsi" w:cstheme="minorHAnsi"/>
                <w:bCs/>
              </w:rPr>
            </w:pPr>
          </w:p>
          <w:p w14:paraId="17B5DCEB" w14:textId="1FE855B6" w:rsidR="00D147E5" w:rsidRPr="00D147E5" w:rsidRDefault="009B51BE" w:rsidP="00182FD2">
            <w:pPr>
              <w:jc w:val="both"/>
              <w:rPr>
                <w:rFonts w:asciiTheme="minorHAnsi" w:hAnsiTheme="minorHAnsi" w:cstheme="minorHAnsi"/>
                <w:bCs/>
              </w:rPr>
            </w:pPr>
            <w:r>
              <w:rPr>
                <w:rFonts w:asciiTheme="minorHAnsi" w:hAnsiTheme="minorHAnsi" w:cstheme="minorHAnsi"/>
                <w:bCs/>
              </w:rPr>
              <w:t>Prenos metod</w:t>
            </w:r>
          </w:p>
        </w:tc>
        <w:tc>
          <w:tcPr>
            <w:tcW w:w="3155" w:type="dxa"/>
            <w:shd w:val="clear" w:color="auto" w:fill="auto"/>
          </w:tcPr>
          <w:p w14:paraId="37078204" w14:textId="77777777" w:rsidR="005E16C4" w:rsidRPr="005E16C4" w:rsidRDefault="005E16C4" w:rsidP="005E16C4">
            <w:pPr>
              <w:jc w:val="right"/>
              <w:rPr>
                <w:rFonts w:ascii="Calibri" w:hAnsi="Calibri" w:cs="Calibri"/>
                <w:b/>
                <w:u w:val="single"/>
              </w:rPr>
            </w:pPr>
          </w:p>
          <w:p w14:paraId="2920281F" w14:textId="77777777" w:rsidR="005E16C4" w:rsidRPr="005E16C4" w:rsidRDefault="005E16C4" w:rsidP="005E16C4">
            <w:pPr>
              <w:jc w:val="right"/>
              <w:rPr>
                <w:rFonts w:ascii="Calibri" w:hAnsi="Calibri" w:cs="Calibri"/>
                <w:b/>
                <w:u w:val="single"/>
              </w:rPr>
            </w:pPr>
          </w:p>
          <w:p w14:paraId="36E8DDD1" w14:textId="36139AA3" w:rsidR="00A709E7" w:rsidRPr="005E16C4" w:rsidRDefault="005E16C4" w:rsidP="005E16C4">
            <w:pPr>
              <w:jc w:val="right"/>
              <w:rPr>
                <w:rFonts w:ascii="Calibri" w:hAnsi="Calibri" w:cs="Calibri"/>
                <w:b/>
                <w:u w:val="single"/>
              </w:rPr>
            </w:pPr>
            <w:r w:rsidRPr="005E16C4">
              <w:rPr>
                <w:rFonts w:ascii="Calibri" w:hAnsi="Calibri" w:cs="Calibri"/>
                <w:b/>
                <w:u w:val="single"/>
              </w:rPr>
              <w:t>EUR</w:t>
            </w:r>
          </w:p>
        </w:tc>
      </w:tr>
      <w:tr w:rsidR="00A709E7" w:rsidRPr="0046799E" w14:paraId="0A15E326" w14:textId="77777777" w:rsidTr="005E16C4">
        <w:trPr>
          <w:trHeight w:hRule="exact" w:val="1098"/>
        </w:trPr>
        <w:tc>
          <w:tcPr>
            <w:tcW w:w="5906" w:type="dxa"/>
            <w:shd w:val="clear" w:color="auto" w:fill="auto"/>
          </w:tcPr>
          <w:p w14:paraId="33751AD5" w14:textId="77777777" w:rsidR="005E16C4" w:rsidRDefault="005E16C4" w:rsidP="00182FD2">
            <w:pPr>
              <w:jc w:val="both"/>
              <w:rPr>
                <w:rFonts w:ascii="Calibri" w:hAnsi="Calibri" w:cs="Calibri"/>
                <w:bCs/>
              </w:rPr>
            </w:pPr>
          </w:p>
          <w:p w14:paraId="44924D77" w14:textId="0D593C90" w:rsidR="00A709E7" w:rsidRPr="005E16C4" w:rsidRDefault="00A709E7" w:rsidP="00182FD2">
            <w:pPr>
              <w:jc w:val="both"/>
              <w:rPr>
                <w:rFonts w:ascii="Calibri" w:hAnsi="Calibri" w:cs="Calibri"/>
                <w:bCs/>
              </w:rPr>
            </w:pPr>
            <w:r w:rsidRPr="005E16C4">
              <w:rPr>
                <w:rFonts w:ascii="Calibri" w:hAnsi="Calibri" w:cs="Calibri"/>
                <w:bCs/>
              </w:rPr>
              <w:t>SKUPAJ PONUDBENA VREDNOST</w:t>
            </w:r>
            <w:r w:rsidR="005E16C4">
              <w:rPr>
                <w:rFonts w:ascii="Calibri" w:hAnsi="Calibri" w:cs="Calibri"/>
                <w:bCs/>
              </w:rPr>
              <w:t xml:space="preserve"> SISTEMA</w:t>
            </w:r>
            <w:r w:rsidRPr="005E16C4">
              <w:rPr>
                <w:rFonts w:ascii="Calibri" w:hAnsi="Calibri" w:cs="Calibri"/>
                <w:bCs/>
              </w:rPr>
              <w:t xml:space="preserve"> </w:t>
            </w:r>
            <w:r w:rsidR="009B51BE" w:rsidRPr="005E16C4">
              <w:rPr>
                <w:rFonts w:ascii="Calibri" w:hAnsi="Calibri" w:cs="Calibri"/>
                <w:bCs/>
              </w:rPr>
              <w:t>BREZ DDV</w:t>
            </w:r>
          </w:p>
          <w:p w14:paraId="3BB29FC1" w14:textId="77777777" w:rsidR="00A709E7" w:rsidRPr="005E16C4" w:rsidRDefault="00A709E7" w:rsidP="00182FD2">
            <w:pPr>
              <w:jc w:val="both"/>
              <w:rPr>
                <w:rFonts w:ascii="Calibri" w:hAnsi="Calibri" w:cs="Calibri"/>
                <w:bCs/>
                <w:sz w:val="20"/>
                <w:szCs w:val="20"/>
              </w:rPr>
            </w:pPr>
            <w:r w:rsidRPr="005E16C4">
              <w:rPr>
                <w:rFonts w:ascii="Calibri" w:hAnsi="Calibri" w:cs="Calibri"/>
                <w:bCs/>
                <w:sz w:val="20"/>
                <w:szCs w:val="20"/>
              </w:rPr>
              <w:t>(cena mora biti izražena v evrih (EUR) in zaokrožena na dve decimalni mesti)</w:t>
            </w:r>
          </w:p>
        </w:tc>
        <w:tc>
          <w:tcPr>
            <w:tcW w:w="3155" w:type="dxa"/>
            <w:shd w:val="clear" w:color="auto" w:fill="auto"/>
          </w:tcPr>
          <w:p w14:paraId="67893393" w14:textId="77777777" w:rsidR="005E16C4" w:rsidRPr="005E16C4" w:rsidRDefault="005E16C4" w:rsidP="005E16C4">
            <w:pPr>
              <w:jc w:val="right"/>
              <w:rPr>
                <w:rFonts w:ascii="Calibri" w:hAnsi="Calibri" w:cs="Calibri"/>
                <w:b/>
                <w:u w:val="single"/>
              </w:rPr>
            </w:pPr>
          </w:p>
          <w:p w14:paraId="495963BC" w14:textId="77777777" w:rsidR="005E16C4" w:rsidRPr="005E16C4" w:rsidRDefault="005E16C4" w:rsidP="005E16C4">
            <w:pPr>
              <w:jc w:val="right"/>
              <w:rPr>
                <w:rFonts w:ascii="Calibri" w:hAnsi="Calibri" w:cs="Calibri"/>
                <w:b/>
                <w:u w:val="single"/>
              </w:rPr>
            </w:pPr>
          </w:p>
          <w:p w14:paraId="4EA77A91" w14:textId="158C7B0D" w:rsidR="00A709E7" w:rsidRPr="005E16C4" w:rsidRDefault="005E16C4" w:rsidP="005E16C4">
            <w:pPr>
              <w:jc w:val="right"/>
              <w:rPr>
                <w:rFonts w:ascii="Calibri" w:hAnsi="Calibri" w:cs="Calibri"/>
                <w:b/>
                <w:u w:val="single"/>
              </w:rPr>
            </w:pPr>
            <w:r w:rsidRPr="005E16C4">
              <w:rPr>
                <w:rFonts w:ascii="Calibri" w:hAnsi="Calibri" w:cs="Calibri"/>
                <w:b/>
                <w:u w:val="single"/>
              </w:rPr>
              <w:t>EUR</w:t>
            </w:r>
          </w:p>
        </w:tc>
      </w:tr>
      <w:tr w:rsidR="005E16C4" w:rsidRPr="0046799E" w14:paraId="4333BE02" w14:textId="77777777" w:rsidTr="005E16C4">
        <w:trPr>
          <w:trHeight w:hRule="exact" w:val="1021"/>
        </w:trPr>
        <w:tc>
          <w:tcPr>
            <w:tcW w:w="5906" w:type="dxa"/>
            <w:shd w:val="clear" w:color="auto" w:fill="auto"/>
          </w:tcPr>
          <w:p w14:paraId="1DB54E5B" w14:textId="77777777" w:rsidR="005E16C4" w:rsidRDefault="005E16C4" w:rsidP="00182FD2">
            <w:pPr>
              <w:jc w:val="both"/>
              <w:rPr>
                <w:rFonts w:ascii="Calibri" w:hAnsi="Calibri" w:cs="Calibri"/>
              </w:rPr>
            </w:pPr>
          </w:p>
          <w:p w14:paraId="3EAE5B30" w14:textId="77777777" w:rsidR="005E16C4" w:rsidRDefault="005E16C4" w:rsidP="00182FD2">
            <w:pPr>
              <w:jc w:val="both"/>
              <w:rPr>
                <w:rFonts w:ascii="Calibri" w:hAnsi="Calibri" w:cs="Calibri"/>
              </w:rPr>
            </w:pPr>
          </w:p>
          <w:p w14:paraId="492E497E" w14:textId="4A844733" w:rsidR="005E16C4" w:rsidRPr="0046799E" w:rsidRDefault="005E16C4" w:rsidP="00182FD2">
            <w:pPr>
              <w:jc w:val="both"/>
              <w:rPr>
                <w:rFonts w:ascii="Calibri" w:hAnsi="Calibri" w:cs="Calibri"/>
              </w:rPr>
            </w:pPr>
            <w:r>
              <w:rPr>
                <w:rFonts w:ascii="Calibri" w:hAnsi="Calibri" w:cs="Calibri"/>
              </w:rPr>
              <w:t>DDV 22%</w:t>
            </w:r>
          </w:p>
        </w:tc>
        <w:tc>
          <w:tcPr>
            <w:tcW w:w="3155" w:type="dxa"/>
            <w:shd w:val="clear" w:color="auto" w:fill="auto"/>
          </w:tcPr>
          <w:p w14:paraId="2E92D675" w14:textId="77777777" w:rsidR="005E16C4" w:rsidRDefault="005E16C4" w:rsidP="005E16C4">
            <w:pPr>
              <w:jc w:val="right"/>
              <w:rPr>
                <w:rFonts w:ascii="Calibri" w:hAnsi="Calibri" w:cs="Calibri"/>
                <w:b/>
                <w:u w:val="single"/>
              </w:rPr>
            </w:pPr>
          </w:p>
          <w:p w14:paraId="4516C025" w14:textId="77777777" w:rsidR="005E16C4" w:rsidRDefault="005E16C4" w:rsidP="005E16C4">
            <w:pPr>
              <w:jc w:val="right"/>
              <w:rPr>
                <w:rFonts w:ascii="Calibri" w:hAnsi="Calibri" w:cs="Calibri"/>
                <w:b/>
                <w:u w:val="single"/>
              </w:rPr>
            </w:pPr>
          </w:p>
          <w:p w14:paraId="0FC63D8B" w14:textId="17DE4556" w:rsidR="005E16C4" w:rsidRPr="005E16C4" w:rsidRDefault="005E16C4" w:rsidP="005E16C4">
            <w:pPr>
              <w:jc w:val="right"/>
              <w:rPr>
                <w:rFonts w:ascii="Calibri" w:hAnsi="Calibri" w:cs="Calibri"/>
                <w:b/>
                <w:u w:val="single"/>
              </w:rPr>
            </w:pPr>
            <w:r w:rsidRPr="005E16C4">
              <w:rPr>
                <w:rFonts w:ascii="Calibri" w:hAnsi="Calibri" w:cs="Calibri"/>
                <w:b/>
                <w:u w:val="single"/>
              </w:rPr>
              <w:t>EUR</w:t>
            </w:r>
          </w:p>
        </w:tc>
      </w:tr>
      <w:tr w:rsidR="005E16C4" w:rsidRPr="0046799E" w14:paraId="5FCF4DAA" w14:textId="77777777" w:rsidTr="005E16C4">
        <w:trPr>
          <w:trHeight w:hRule="exact" w:val="1021"/>
        </w:trPr>
        <w:tc>
          <w:tcPr>
            <w:tcW w:w="5906" w:type="dxa"/>
            <w:shd w:val="clear" w:color="auto" w:fill="auto"/>
          </w:tcPr>
          <w:p w14:paraId="15FF39B0" w14:textId="77777777" w:rsidR="005E16C4" w:rsidRDefault="005E16C4" w:rsidP="00182FD2">
            <w:pPr>
              <w:jc w:val="both"/>
              <w:rPr>
                <w:rFonts w:ascii="Calibri" w:hAnsi="Calibri" w:cs="Calibri"/>
              </w:rPr>
            </w:pPr>
          </w:p>
          <w:p w14:paraId="01036061" w14:textId="77777777" w:rsidR="005E16C4" w:rsidRDefault="005E16C4" w:rsidP="00182FD2">
            <w:pPr>
              <w:jc w:val="both"/>
              <w:rPr>
                <w:rFonts w:ascii="Calibri" w:hAnsi="Calibri" w:cs="Calibri"/>
              </w:rPr>
            </w:pPr>
          </w:p>
          <w:p w14:paraId="727C644B" w14:textId="782B8CC0" w:rsidR="005E16C4" w:rsidRPr="005E16C4" w:rsidRDefault="005E16C4" w:rsidP="00182FD2">
            <w:pPr>
              <w:jc w:val="both"/>
              <w:rPr>
                <w:rFonts w:ascii="Calibri" w:hAnsi="Calibri" w:cs="Calibri"/>
                <w:b/>
              </w:rPr>
            </w:pPr>
            <w:r w:rsidRPr="005E16C4">
              <w:rPr>
                <w:rFonts w:ascii="Calibri" w:hAnsi="Calibri" w:cs="Calibri"/>
                <w:b/>
              </w:rPr>
              <w:t>SKUPAJ PONUDBENA VREDNOST Z DDV</w:t>
            </w:r>
          </w:p>
        </w:tc>
        <w:tc>
          <w:tcPr>
            <w:tcW w:w="3155" w:type="dxa"/>
            <w:shd w:val="clear" w:color="auto" w:fill="auto"/>
          </w:tcPr>
          <w:p w14:paraId="6F91BFF2" w14:textId="77777777" w:rsidR="005E16C4" w:rsidRDefault="005E16C4" w:rsidP="005E16C4">
            <w:pPr>
              <w:jc w:val="right"/>
              <w:rPr>
                <w:rFonts w:ascii="Calibri" w:hAnsi="Calibri" w:cs="Calibri"/>
                <w:b/>
                <w:u w:val="single"/>
              </w:rPr>
            </w:pPr>
          </w:p>
          <w:p w14:paraId="7F4D6968" w14:textId="77777777" w:rsidR="005E16C4" w:rsidRDefault="005E16C4" w:rsidP="005E16C4">
            <w:pPr>
              <w:jc w:val="right"/>
              <w:rPr>
                <w:rFonts w:ascii="Calibri" w:hAnsi="Calibri" w:cs="Calibri"/>
                <w:b/>
                <w:u w:val="single"/>
              </w:rPr>
            </w:pPr>
          </w:p>
          <w:p w14:paraId="2920865C" w14:textId="57D1A720" w:rsidR="005E16C4" w:rsidRDefault="005E16C4" w:rsidP="005E16C4">
            <w:pPr>
              <w:jc w:val="right"/>
              <w:rPr>
                <w:rFonts w:ascii="Calibri" w:hAnsi="Calibri" w:cs="Calibri"/>
                <w:b/>
                <w:u w:val="single"/>
              </w:rPr>
            </w:pPr>
            <w:r w:rsidRPr="005E16C4">
              <w:rPr>
                <w:rFonts w:ascii="Calibri" w:hAnsi="Calibri" w:cs="Calibri"/>
                <w:b/>
                <w:u w:val="single"/>
              </w:rPr>
              <w:t>EUR</w:t>
            </w:r>
          </w:p>
        </w:tc>
      </w:tr>
      <w:tr w:rsidR="005E16C4" w:rsidRPr="0046799E" w14:paraId="5E858CD5" w14:textId="77777777" w:rsidTr="005E16C4">
        <w:trPr>
          <w:trHeight w:hRule="exact" w:val="1021"/>
        </w:trPr>
        <w:tc>
          <w:tcPr>
            <w:tcW w:w="5906" w:type="dxa"/>
            <w:shd w:val="clear" w:color="auto" w:fill="auto"/>
          </w:tcPr>
          <w:p w14:paraId="0DF4D55D" w14:textId="77777777" w:rsidR="005E16C4" w:rsidRPr="005E16C4" w:rsidRDefault="005E16C4" w:rsidP="00182FD2">
            <w:pPr>
              <w:jc w:val="both"/>
              <w:rPr>
                <w:rFonts w:asciiTheme="minorHAnsi" w:hAnsiTheme="minorHAnsi" w:cstheme="minorHAnsi"/>
              </w:rPr>
            </w:pPr>
          </w:p>
          <w:p w14:paraId="63015336" w14:textId="2F0AD6CB" w:rsidR="005E16C4" w:rsidRPr="005E16C4" w:rsidRDefault="005E16C4" w:rsidP="00182FD2">
            <w:pPr>
              <w:jc w:val="both"/>
              <w:rPr>
                <w:rFonts w:asciiTheme="minorHAnsi" w:hAnsiTheme="minorHAnsi" w:cstheme="minorHAnsi"/>
                <w:b/>
              </w:rPr>
            </w:pPr>
            <w:r w:rsidRPr="005E16C4">
              <w:rPr>
                <w:rFonts w:asciiTheme="minorHAnsi" w:hAnsiTheme="minorHAnsi" w:cstheme="minorHAnsi"/>
                <w:b/>
              </w:rPr>
              <w:t>MESEČNA CENA NAJEMA SISTEMA BREZ DDV</w:t>
            </w:r>
          </w:p>
          <w:p w14:paraId="479C9092" w14:textId="0403CFC1" w:rsidR="005E16C4" w:rsidRDefault="005E16C4" w:rsidP="00182FD2">
            <w:pPr>
              <w:jc w:val="both"/>
              <w:rPr>
                <w:rFonts w:ascii="Calibri" w:hAnsi="Calibri" w:cs="Calibri"/>
              </w:rPr>
            </w:pPr>
            <w:r w:rsidRPr="005E16C4">
              <w:rPr>
                <w:rFonts w:asciiTheme="minorHAnsi" w:hAnsiTheme="minorHAnsi" w:cstheme="minorHAnsi"/>
                <w:b/>
              </w:rPr>
              <w:t>(za obdobje 60 mesecev)</w:t>
            </w:r>
          </w:p>
        </w:tc>
        <w:tc>
          <w:tcPr>
            <w:tcW w:w="3155" w:type="dxa"/>
            <w:shd w:val="clear" w:color="auto" w:fill="auto"/>
          </w:tcPr>
          <w:p w14:paraId="6F866DC5" w14:textId="77777777" w:rsidR="005E16C4" w:rsidRDefault="005E16C4" w:rsidP="005E16C4">
            <w:pPr>
              <w:jc w:val="right"/>
              <w:rPr>
                <w:rFonts w:ascii="Calibri" w:hAnsi="Calibri" w:cs="Calibri"/>
                <w:b/>
                <w:u w:val="single"/>
              </w:rPr>
            </w:pPr>
          </w:p>
          <w:p w14:paraId="693FF5D4" w14:textId="77777777" w:rsidR="005E16C4" w:rsidRDefault="005E16C4" w:rsidP="005E16C4">
            <w:pPr>
              <w:jc w:val="right"/>
              <w:rPr>
                <w:rFonts w:ascii="Calibri" w:hAnsi="Calibri" w:cs="Calibri"/>
                <w:b/>
                <w:u w:val="single"/>
              </w:rPr>
            </w:pPr>
          </w:p>
          <w:p w14:paraId="5C630A0D" w14:textId="55C6B8F4" w:rsidR="005E16C4" w:rsidRDefault="005E16C4" w:rsidP="005E16C4">
            <w:pPr>
              <w:jc w:val="right"/>
              <w:rPr>
                <w:rFonts w:ascii="Calibri" w:hAnsi="Calibri" w:cs="Calibri"/>
                <w:b/>
                <w:u w:val="single"/>
              </w:rPr>
            </w:pPr>
            <w:r w:rsidRPr="005E16C4">
              <w:rPr>
                <w:rFonts w:ascii="Calibri" w:hAnsi="Calibri" w:cs="Calibri"/>
                <w:b/>
                <w:u w:val="single"/>
              </w:rPr>
              <w:t>EUR</w:t>
            </w:r>
          </w:p>
        </w:tc>
      </w:tr>
      <w:tr w:rsidR="005E16C4" w:rsidRPr="0046799E" w14:paraId="5356A685" w14:textId="77777777" w:rsidTr="005E16C4">
        <w:trPr>
          <w:trHeight w:hRule="exact" w:val="1021"/>
        </w:trPr>
        <w:tc>
          <w:tcPr>
            <w:tcW w:w="5906" w:type="dxa"/>
            <w:shd w:val="clear" w:color="auto" w:fill="auto"/>
          </w:tcPr>
          <w:p w14:paraId="7B2ED14B" w14:textId="77777777" w:rsidR="005E16C4" w:rsidRDefault="005E16C4" w:rsidP="00182FD2">
            <w:pPr>
              <w:jc w:val="both"/>
              <w:rPr>
                <w:rFonts w:ascii="Calibri" w:hAnsi="Calibri" w:cs="Calibri"/>
              </w:rPr>
            </w:pPr>
          </w:p>
          <w:p w14:paraId="6893289C" w14:textId="0267A1C0" w:rsidR="005E16C4" w:rsidRDefault="005E16C4" w:rsidP="005E16C4">
            <w:pPr>
              <w:jc w:val="both"/>
              <w:rPr>
                <w:rFonts w:asciiTheme="minorHAnsi" w:hAnsiTheme="minorHAnsi" w:cstheme="minorHAnsi"/>
                <w:b/>
              </w:rPr>
            </w:pPr>
            <w:r w:rsidRPr="005E16C4">
              <w:rPr>
                <w:rFonts w:asciiTheme="minorHAnsi" w:hAnsiTheme="minorHAnsi" w:cstheme="minorHAnsi"/>
                <w:b/>
              </w:rPr>
              <w:t xml:space="preserve">MESEČNA CENA NAJEMA SISTEMA </w:t>
            </w:r>
            <w:r>
              <w:rPr>
                <w:rFonts w:asciiTheme="minorHAnsi" w:hAnsiTheme="minorHAnsi" w:cstheme="minorHAnsi"/>
                <w:b/>
              </w:rPr>
              <w:t xml:space="preserve">Z </w:t>
            </w:r>
            <w:r w:rsidRPr="005E16C4">
              <w:rPr>
                <w:rFonts w:asciiTheme="minorHAnsi" w:hAnsiTheme="minorHAnsi" w:cstheme="minorHAnsi"/>
                <w:b/>
              </w:rPr>
              <w:t>DDV</w:t>
            </w:r>
            <w:r>
              <w:rPr>
                <w:rFonts w:asciiTheme="minorHAnsi" w:hAnsiTheme="minorHAnsi" w:cstheme="minorHAnsi"/>
                <w:b/>
              </w:rPr>
              <w:t xml:space="preserve"> (22%)</w:t>
            </w:r>
          </w:p>
          <w:p w14:paraId="5CB50775" w14:textId="27EC0300" w:rsidR="005E16C4" w:rsidRPr="005E16C4" w:rsidRDefault="005E16C4" w:rsidP="005E16C4">
            <w:pPr>
              <w:jc w:val="both"/>
              <w:rPr>
                <w:rFonts w:asciiTheme="minorHAnsi" w:hAnsiTheme="minorHAnsi" w:cstheme="minorHAnsi"/>
                <w:b/>
              </w:rPr>
            </w:pPr>
            <w:r w:rsidRPr="005E16C4">
              <w:rPr>
                <w:rFonts w:asciiTheme="minorHAnsi" w:hAnsiTheme="minorHAnsi" w:cstheme="minorHAnsi"/>
                <w:b/>
              </w:rPr>
              <w:t>(za obdobje 60 mesecev)</w:t>
            </w:r>
          </w:p>
          <w:p w14:paraId="02477656" w14:textId="234E5469" w:rsidR="005E16C4" w:rsidRDefault="005E16C4" w:rsidP="00182FD2">
            <w:pPr>
              <w:jc w:val="both"/>
              <w:rPr>
                <w:rFonts w:ascii="Calibri" w:hAnsi="Calibri" w:cs="Calibri"/>
              </w:rPr>
            </w:pPr>
          </w:p>
        </w:tc>
        <w:tc>
          <w:tcPr>
            <w:tcW w:w="3155" w:type="dxa"/>
            <w:shd w:val="clear" w:color="auto" w:fill="auto"/>
          </w:tcPr>
          <w:p w14:paraId="38F8B850" w14:textId="77777777" w:rsidR="005E16C4" w:rsidRDefault="005E16C4" w:rsidP="005E16C4">
            <w:pPr>
              <w:jc w:val="right"/>
              <w:rPr>
                <w:rFonts w:ascii="Calibri" w:hAnsi="Calibri" w:cs="Calibri"/>
                <w:b/>
                <w:u w:val="single"/>
              </w:rPr>
            </w:pPr>
          </w:p>
          <w:p w14:paraId="4605867F" w14:textId="77777777" w:rsidR="005E16C4" w:rsidRDefault="005E16C4" w:rsidP="005E16C4">
            <w:pPr>
              <w:jc w:val="right"/>
              <w:rPr>
                <w:rFonts w:ascii="Calibri" w:hAnsi="Calibri" w:cs="Calibri"/>
                <w:b/>
                <w:u w:val="single"/>
              </w:rPr>
            </w:pPr>
          </w:p>
          <w:p w14:paraId="0A936357" w14:textId="5D058602" w:rsidR="005E16C4" w:rsidRDefault="005E16C4" w:rsidP="005E16C4">
            <w:pPr>
              <w:jc w:val="right"/>
              <w:rPr>
                <w:rFonts w:ascii="Calibri" w:hAnsi="Calibri" w:cs="Calibri"/>
                <w:b/>
                <w:u w:val="single"/>
              </w:rPr>
            </w:pPr>
            <w:r w:rsidRPr="005E16C4">
              <w:rPr>
                <w:rFonts w:ascii="Calibri" w:hAnsi="Calibri" w:cs="Calibri"/>
                <w:b/>
                <w:u w:val="single"/>
              </w:rPr>
              <w:t>EUR</w:t>
            </w:r>
          </w:p>
        </w:tc>
      </w:tr>
    </w:tbl>
    <w:p w14:paraId="04B7CD73" w14:textId="0553FE1D" w:rsidR="0084216C" w:rsidRDefault="0084216C">
      <w:pPr>
        <w:rPr>
          <w:lang w:eastAsia="en-US"/>
        </w:rPr>
      </w:pPr>
    </w:p>
    <w:p w14:paraId="1A516170" w14:textId="77777777" w:rsidR="00DE1754" w:rsidRDefault="00DE1754">
      <w:pPr>
        <w:rPr>
          <w:lang w:eastAsia="en-US"/>
        </w:rPr>
      </w:pPr>
    </w:p>
    <w:p w14:paraId="3F13C30E" w14:textId="6A9C9E29" w:rsidR="00DE1754" w:rsidRPr="0046799E" w:rsidRDefault="00DE1754" w:rsidP="00DE1754">
      <w:pPr>
        <w:tabs>
          <w:tab w:val="left" w:pos="284"/>
          <w:tab w:val="left" w:pos="567"/>
        </w:tabs>
        <w:jc w:val="both"/>
        <w:rPr>
          <w:rFonts w:ascii="Calibri" w:hAnsi="Calibri" w:cs="Calibri"/>
          <w:b/>
        </w:rPr>
      </w:pPr>
      <w:r w:rsidRPr="0046799E">
        <w:rPr>
          <w:rFonts w:ascii="Calibri" w:hAnsi="Calibri" w:cs="Calibri"/>
          <w:b/>
        </w:rPr>
        <w:t xml:space="preserve">V času garancijske dobe, </w:t>
      </w:r>
      <w:r w:rsidR="002A5F67">
        <w:rPr>
          <w:rFonts w:ascii="Calibri" w:hAnsi="Calibri" w:cs="Calibri"/>
          <w:b/>
        </w:rPr>
        <w:t xml:space="preserve">(najmanj </w:t>
      </w:r>
      <w:r w:rsidR="001E6C48">
        <w:rPr>
          <w:rFonts w:ascii="Calibri" w:hAnsi="Calibri" w:cs="Calibri"/>
          <w:b/>
        </w:rPr>
        <w:t>60</w:t>
      </w:r>
      <w:r w:rsidRPr="0046799E">
        <w:rPr>
          <w:rFonts w:ascii="Calibri" w:hAnsi="Calibri" w:cs="Calibri"/>
          <w:b/>
        </w:rPr>
        <w:t xml:space="preserve"> mesecev</w:t>
      </w:r>
      <w:r w:rsidR="002A5F67">
        <w:rPr>
          <w:rFonts w:ascii="Calibri" w:hAnsi="Calibri" w:cs="Calibri"/>
          <w:b/>
        </w:rPr>
        <w:t>)</w:t>
      </w:r>
      <w:r w:rsidRPr="0046799E">
        <w:rPr>
          <w:rFonts w:ascii="Calibri" w:hAnsi="Calibri" w:cs="Calibri"/>
          <w:b/>
        </w:rPr>
        <w:t xml:space="preserve"> po uspešni primopredaji </w:t>
      </w:r>
      <w:r>
        <w:rPr>
          <w:rFonts w:ascii="Calibri" w:hAnsi="Calibri" w:cs="Calibri"/>
          <w:b/>
        </w:rPr>
        <w:t>opreme</w:t>
      </w:r>
      <w:r w:rsidRPr="0046799E">
        <w:rPr>
          <w:rFonts w:ascii="Calibri" w:hAnsi="Calibri" w:cs="Calibri"/>
          <w:b/>
        </w:rPr>
        <w:t>, ponudnik zagotavlja servisno vzdrževanje</w:t>
      </w:r>
      <w:r w:rsidR="002D6CE1">
        <w:rPr>
          <w:rFonts w:ascii="Calibri" w:hAnsi="Calibri" w:cs="Calibri"/>
          <w:b/>
        </w:rPr>
        <w:t xml:space="preserve"> in kalibracijo</w:t>
      </w:r>
      <w:r w:rsidRPr="0046799E">
        <w:rPr>
          <w:rFonts w:ascii="Calibri" w:hAnsi="Calibri" w:cs="Calibri"/>
          <w:b/>
        </w:rPr>
        <w:t xml:space="preserve"> brezplačno!</w:t>
      </w:r>
    </w:p>
    <w:p w14:paraId="43300443" w14:textId="77777777" w:rsidR="00DE1754" w:rsidRDefault="00DE1754" w:rsidP="00DE1754">
      <w:pPr>
        <w:jc w:val="both"/>
        <w:rPr>
          <w:rFonts w:ascii="Calibri" w:hAnsi="Calibri" w:cs="Calibri"/>
        </w:rPr>
      </w:pPr>
    </w:p>
    <w:p w14:paraId="24204C91" w14:textId="54962F09" w:rsidR="00DE1754" w:rsidRDefault="00DE1754" w:rsidP="00DE1754">
      <w:pPr>
        <w:jc w:val="both"/>
        <w:rPr>
          <w:rFonts w:ascii="Calibri" w:hAnsi="Calibri" w:cs="Calibri"/>
        </w:rPr>
      </w:pPr>
    </w:p>
    <w:p w14:paraId="798B4573" w14:textId="1F0FB068" w:rsidR="00E616C2" w:rsidRPr="00E616C2" w:rsidRDefault="00972DA5" w:rsidP="00E616C2">
      <w:pPr>
        <w:pStyle w:val="Odstavekseznama"/>
        <w:numPr>
          <w:ilvl w:val="0"/>
          <w:numId w:val="20"/>
        </w:numPr>
        <w:pBdr>
          <w:top w:val="single" w:sz="4" w:space="1" w:color="auto"/>
          <w:left w:val="single" w:sz="4" w:space="4" w:color="auto"/>
          <w:bottom w:val="single" w:sz="4" w:space="1" w:color="auto"/>
          <w:right w:val="single" w:sz="4" w:space="4" w:color="auto"/>
        </w:pBdr>
        <w:ind w:hanging="720"/>
        <w:jc w:val="both"/>
        <w:rPr>
          <w:rFonts w:ascii="Calibri" w:hAnsi="Calibri" w:cs="Calibri"/>
        </w:rPr>
      </w:pPr>
      <w:r w:rsidRPr="00972DA5">
        <w:rPr>
          <w:rFonts w:ascii="Calibri" w:hAnsi="Calibri" w:cs="Calibri"/>
          <w:b/>
        </w:rPr>
        <w:t xml:space="preserve">Dodane knjižnice masnih spektrov: </w:t>
      </w:r>
    </w:p>
    <w:p w14:paraId="1CF91E21" w14:textId="77777777" w:rsidR="00E616C2" w:rsidRDefault="00E616C2" w:rsidP="00E616C2">
      <w:pPr>
        <w:pBdr>
          <w:top w:val="single" w:sz="4" w:space="1" w:color="auto"/>
          <w:left w:val="single" w:sz="4" w:space="4" w:color="auto"/>
          <w:bottom w:val="single" w:sz="4" w:space="1" w:color="auto"/>
          <w:right w:val="single" w:sz="4" w:space="4" w:color="auto"/>
        </w:pBdr>
        <w:jc w:val="both"/>
        <w:rPr>
          <w:rFonts w:ascii="Calibri" w:hAnsi="Calibri" w:cs="Calibri"/>
        </w:rPr>
      </w:pPr>
    </w:p>
    <w:p w14:paraId="1E4808F0" w14:textId="3C460137" w:rsidR="00E616C2" w:rsidRDefault="00972DA5" w:rsidP="00E616C2">
      <w:pPr>
        <w:pBdr>
          <w:top w:val="single" w:sz="4" w:space="1" w:color="auto"/>
          <w:left w:val="single" w:sz="4" w:space="4" w:color="auto"/>
          <w:bottom w:val="single" w:sz="4" w:space="1" w:color="auto"/>
          <w:right w:val="single" w:sz="4" w:space="4" w:color="auto"/>
        </w:pBdr>
        <w:jc w:val="both"/>
        <w:rPr>
          <w:rFonts w:ascii="Calibri" w:hAnsi="Calibri" w:cs="Calibri"/>
          <w:bCs/>
        </w:rPr>
      </w:pPr>
      <w:r>
        <w:rPr>
          <w:rFonts w:ascii="Calibri" w:hAnsi="Calibri" w:cs="Calibri"/>
          <w:b/>
        </w:rPr>
        <w:t>Z</w:t>
      </w:r>
      <w:r w:rsidRPr="0046799E">
        <w:rPr>
          <w:rFonts w:ascii="Calibri" w:hAnsi="Calibri" w:cs="Calibri"/>
          <w:b/>
        </w:rPr>
        <w:t>agotavljamo</w:t>
      </w:r>
      <w:r w:rsidR="00E616C2">
        <w:rPr>
          <w:rFonts w:ascii="Calibri" w:hAnsi="Calibri" w:cs="Calibri"/>
          <w:b/>
        </w:rPr>
        <w:t xml:space="preserve">  </w:t>
      </w:r>
      <w:r w:rsidRPr="0046799E">
        <w:rPr>
          <w:rFonts w:ascii="Calibri" w:hAnsi="Calibri" w:cs="Calibri"/>
          <w:b/>
        </w:rPr>
        <w:t>/</w:t>
      </w:r>
      <w:r w:rsidR="00E616C2">
        <w:rPr>
          <w:rFonts w:ascii="Calibri" w:hAnsi="Calibri" w:cs="Calibri"/>
          <w:b/>
        </w:rPr>
        <w:t xml:space="preserve">  </w:t>
      </w:r>
      <w:r w:rsidRPr="0046799E">
        <w:rPr>
          <w:rFonts w:ascii="Calibri" w:hAnsi="Calibri" w:cs="Calibri"/>
          <w:b/>
        </w:rPr>
        <w:t>ne zagotavljamo (obkroži ponujeno)</w:t>
      </w:r>
      <w:r>
        <w:rPr>
          <w:rFonts w:ascii="Calibri" w:hAnsi="Calibri" w:cs="Calibri"/>
          <w:b/>
        </w:rPr>
        <w:t>,</w:t>
      </w:r>
      <w:r w:rsidRPr="00972DA5">
        <w:rPr>
          <w:rFonts w:ascii="Calibri" w:hAnsi="Calibri" w:cs="Calibri"/>
          <w:bCs/>
        </w:rPr>
        <w:t xml:space="preserve"> </w:t>
      </w:r>
    </w:p>
    <w:p w14:paraId="62B1AC04" w14:textId="1C059C40" w:rsidR="00972DA5" w:rsidRPr="0091512D" w:rsidRDefault="00972DA5" w:rsidP="00E616C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72DA5">
        <w:rPr>
          <w:rFonts w:ascii="Calibri" w:hAnsi="Calibri" w:cs="Calibri"/>
          <w:bCs/>
        </w:rPr>
        <w:t xml:space="preserve">da ponujena </w:t>
      </w:r>
      <w:r w:rsidRPr="0091512D">
        <w:rPr>
          <w:rFonts w:asciiTheme="minorHAnsi" w:hAnsiTheme="minorHAnsi" w:cstheme="minorHAnsi"/>
        </w:rPr>
        <w:t>oprema omogoča snemanje celotnega spektra posameznega MRM prehoda ali možnost MRM</w:t>
      </w:r>
      <w:r w:rsidRPr="0091512D">
        <w:rPr>
          <w:rFonts w:asciiTheme="minorHAnsi" w:hAnsiTheme="minorHAnsi" w:cstheme="minorHAnsi"/>
          <w:vertAlign w:val="superscript"/>
        </w:rPr>
        <w:t>3</w:t>
      </w:r>
      <w:r w:rsidRPr="0091512D">
        <w:rPr>
          <w:rFonts w:asciiTheme="minorHAnsi" w:hAnsiTheme="minorHAnsi" w:cstheme="minorHAnsi"/>
        </w:rPr>
        <w:t xml:space="preserve"> snemanja (A-B-C) in ponu</w:t>
      </w:r>
      <w:r w:rsidR="00E616C2">
        <w:rPr>
          <w:rFonts w:asciiTheme="minorHAnsi" w:hAnsiTheme="minorHAnsi" w:cstheme="minorHAnsi"/>
        </w:rPr>
        <w:t>jamo</w:t>
      </w:r>
      <w:r w:rsidRPr="0091512D">
        <w:rPr>
          <w:rFonts w:asciiTheme="minorHAnsi" w:hAnsiTheme="minorHAnsi" w:cstheme="minorHAnsi"/>
        </w:rPr>
        <w:t xml:space="preserve"> knjižnico spektrov</w:t>
      </w:r>
      <w:r>
        <w:rPr>
          <w:rFonts w:asciiTheme="minorHAnsi" w:hAnsiTheme="minorHAnsi" w:cstheme="minorHAnsi"/>
        </w:rPr>
        <w:t>.</w:t>
      </w:r>
    </w:p>
    <w:p w14:paraId="55210864" w14:textId="77777777" w:rsidR="00972DA5" w:rsidRDefault="00972DA5" w:rsidP="00972DA5">
      <w:pPr>
        <w:jc w:val="both"/>
        <w:rPr>
          <w:rFonts w:ascii="Calibri" w:hAnsi="Calibri" w:cs="Calibri"/>
        </w:rPr>
      </w:pPr>
    </w:p>
    <w:p w14:paraId="6F4BD697" w14:textId="77777777" w:rsidR="00972DA5" w:rsidRDefault="00972DA5" w:rsidP="00972DA5">
      <w:pPr>
        <w:jc w:val="both"/>
        <w:rPr>
          <w:rFonts w:ascii="Calibri" w:hAnsi="Calibri" w:cs="Calibri"/>
        </w:rPr>
      </w:pPr>
    </w:p>
    <w:p w14:paraId="4A7273FE" w14:textId="77777777" w:rsidR="00972DA5" w:rsidRPr="0046799E" w:rsidRDefault="00972DA5" w:rsidP="00972DA5">
      <w:pPr>
        <w:jc w:val="both"/>
        <w:rPr>
          <w:rFonts w:ascii="Calibri" w:hAnsi="Calibri" w:cs="Calibri"/>
        </w:rPr>
      </w:pPr>
    </w:p>
    <w:p w14:paraId="23D8AC8B" w14:textId="77777777" w:rsidR="00972DA5" w:rsidRDefault="00972DA5" w:rsidP="00972DA5">
      <w:pPr>
        <w:jc w:val="both"/>
        <w:rPr>
          <w:rFonts w:ascii="Calibri" w:hAnsi="Calibri" w:cs="Calibri"/>
        </w:rPr>
      </w:pPr>
    </w:p>
    <w:p w14:paraId="4A601F18" w14:textId="64A97977" w:rsidR="00972DA5" w:rsidRPr="00972DA5" w:rsidRDefault="00972DA5" w:rsidP="00E616C2">
      <w:pPr>
        <w:pStyle w:val="Odstavekseznama"/>
        <w:numPr>
          <w:ilvl w:val="0"/>
          <w:numId w:val="20"/>
        </w:numPr>
        <w:pBdr>
          <w:top w:val="single" w:sz="4" w:space="1" w:color="auto"/>
          <w:left w:val="single" w:sz="4" w:space="4" w:color="auto"/>
          <w:bottom w:val="single" w:sz="4" w:space="1" w:color="auto"/>
          <w:right w:val="single" w:sz="4" w:space="4" w:color="auto"/>
        </w:pBdr>
        <w:ind w:hanging="720"/>
        <w:jc w:val="both"/>
        <w:rPr>
          <w:rFonts w:asciiTheme="minorHAnsi" w:hAnsiTheme="minorHAnsi" w:cstheme="minorHAnsi"/>
          <w:b/>
          <w:bCs/>
        </w:rPr>
      </w:pPr>
      <w:r w:rsidRPr="00972DA5">
        <w:rPr>
          <w:rFonts w:asciiTheme="minorHAnsi" w:hAnsiTheme="minorHAnsi" w:cstheme="minorHAnsi"/>
          <w:b/>
          <w:bCs/>
        </w:rPr>
        <w:t>Možnost branja uvoženih obstoječih surovih neobdelanih podatkov iz preteklih meritev s ponujeno programsko opremo:</w:t>
      </w:r>
    </w:p>
    <w:p w14:paraId="2F38BC7B" w14:textId="77777777" w:rsidR="00E616C2" w:rsidRDefault="00E616C2" w:rsidP="00E616C2">
      <w:pPr>
        <w:pBdr>
          <w:top w:val="single" w:sz="4" w:space="1" w:color="auto"/>
          <w:left w:val="single" w:sz="4" w:space="4" w:color="auto"/>
          <w:bottom w:val="single" w:sz="4" w:space="1" w:color="auto"/>
          <w:right w:val="single" w:sz="4" w:space="4" w:color="auto"/>
        </w:pBdr>
        <w:jc w:val="both"/>
        <w:rPr>
          <w:rFonts w:ascii="Calibri" w:hAnsi="Calibri" w:cs="Calibri"/>
          <w:b/>
        </w:rPr>
      </w:pPr>
    </w:p>
    <w:p w14:paraId="475BC8B7" w14:textId="77777777" w:rsidR="00E616C2" w:rsidRDefault="00E616C2" w:rsidP="00E616C2">
      <w:pPr>
        <w:pBdr>
          <w:top w:val="single" w:sz="4" w:space="1" w:color="auto"/>
          <w:left w:val="single" w:sz="4" w:space="4" w:color="auto"/>
          <w:bottom w:val="single" w:sz="4" w:space="1" w:color="auto"/>
          <w:right w:val="single" w:sz="4" w:space="4" w:color="auto"/>
        </w:pBdr>
        <w:jc w:val="both"/>
        <w:rPr>
          <w:rFonts w:ascii="Calibri" w:hAnsi="Calibri" w:cs="Calibri"/>
          <w:bCs/>
        </w:rPr>
      </w:pPr>
      <w:r>
        <w:rPr>
          <w:rFonts w:ascii="Calibri" w:hAnsi="Calibri" w:cs="Calibri"/>
          <w:b/>
        </w:rPr>
        <w:t>Z</w:t>
      </w:r>
      <w:r w:rsidRPr="0046799E">
        <w:rPr>
          <w:rFonts w:ascii="Calibri" w:hAnsi="Calibri" w:cs="Calibri"/>
          <w:b/>
        </w:rPr>
        <w:t>agotavljamo</w:t>
      </w:r>
      <w:r>
        <w:rPr>
          <w:rFonts w:ascii="Calibri" w:hAnsi="Calibri" w:cs="Calibri"/>
          <w:b/>
        </w:rPr>
        <w:t xml:space="preserve">  </w:t>
      </w:r>
      <w:r w:rsidRPr="0046799E">
        <w:rPr>
          <w:rFonts w:ascii="Calibri" w:hAnsi="Calibri" w:cs="Calibri"/>
          <w:b/>
        </w:rPr>
        <w:t>/</w:t>
      </w:r>
      <w:r>
        <w:rPr>
          <w:rFonts w:ascii="Calibri" w:hAnsi="Calibri" w:cs="Calibri"/>
          <w:b/>
        </w:rPr>
        <w:t xml:space="preserve">  </w:t>
      </w:r>
      <w:r w:rsidRPr="0046799E">
        <w:rPr>
          <w:rFonts w:ascii="Calibri" w:hAnsi="Calibri" w:cs="Calibri"/>
          <w:b/>
        </w:rPr>
        <w:t>ne zagotavljamo (obkroži ponujeno)</w:t>
      </w:r>
      <w:r>
        <w:rPr>
          <w:rFonts w:ascii="Calibri" w:hAnsi="Calibri" w:cs="Calibri"/>
          <w:b/>
        </w:rPr>
        <w:t>,</w:t>
      </w:r>
      <w:r w:rsidRPr="00972DA5">
        <w:rPr>
          <w:rFonts w:ascii="Calibri" w:hAnsi="Calibri" w:cs="Calibri"/>
          <w:bCs/>
        </w:rPr>
        <w:t xml:space="preserve"> </w:t>
      </w:r>
    </w:p>
    <w:p w14:paraId="694C40DD" w14:textId="75F4B1F4" w:rsidR="00972DA5" w:rsidRPr="0091512D" w:rsidRDefault="00972DA5" w:rsidP="00E616C2">
      <w:pPr>
        <w:pBdr>
          <w:top w:val="single" w:sz="4" w:space="1" w:color="auto"/>
          <w:left w:val="single" w:sz="4" w:space="4" w:color="auto"/>
          <w:bottom w:val="single" w:sz="4" w:space="1" w:color="auto"/>
          <w:right w:val="single" w:sz="4" w:space="4" w:color="auto"/>
        </w:pBdr>
        <w:jc w:val="both"/>
        <w:rPr>
          <w:rFonts w:ascii="Calibri" w:hAnsi="Calibri" w:cs="Calibri"/>
          <w:b/>
          <w:bCs/>
          <w:highlight w:val="yellow"/>
        </w:rPr>
      </w:pPr>
      <w:r w:rsidRPr="0091512D">
        <w:rPr>
          <w:rFonts w:asciiTheme="minorHAnsi" w:hAnsiTheme="minorHAnsi" w:cstheme="minorHAnsi"/>
        </w:rPr>
        <w:t xml:space="preserve">kompatibilnost ponujene programske opreme z programsko opremo </w:t>
      </w:r>
      <w:proofErr w:type="spellStart"/>
      <w:r w:rsidRPr="0091512D">
        <w:rPr>
          <w:rFonts w:asciiTheme="minorHAnsi" w:hAnsiTheme="minorHAnsi" w:cstheme="minorHAnsi"/>
        </w:rPr>
        <w:t>MassLynx</w:t>
      </w:r>
      <w:proofErr w:type="spellEnd"/>
      <w:r w:rsidRPr="0091512D">
        <w:rPr>
          <w:rFonts w:asciiTheme="minorHAnsi" w:hAnsiTheme="minorHAnsi" w:cstheme="minorHAnsi"/>
        </w:rPr>
        <w:t xml:space="preserve"> - 4.2 SCN 986</w:t>
      </w:r>
      <w:r w:rsidR="00E616C2">
        <w:rPr>
          <w:rFonts w:asciiTheme="minorHAnsi" w:hAnsiTheme="minorHAnsi" w:cstheme="minorHAnsi"/>
        </w:rPr>
        <w:t>.</w:t>
      </w:r>
    </w:p>
    <w:p w14:paraId="20975925" w14:textId="694390FE" w:rsidR="00972DA5" w:rsidRDefault="00972DA5" w:rsidP="00DE1754">
      <w:pPr>
        <w:jc w:val="both"/>
        <w:rPr>
          <w:rFonts w:ascii="Calibri" w:hAnsi="Calibri" w:cs="Calibri"/>
        </w:rPr>
      </w:pPr>
    </w:p>
    <w:p w14:paraId="601E5516" w14:textId="06B30DA7" w:rsidR="00972DA5" w:rsidRDefault="00972DA5" w:rsidP="00DE1754">
      <w:pPr>
        <w:jc w:val="both"/>
        <w:rPr>
          <w:rFonts w:ascii="Calibri" w:hAnsi="Calibri" w:cs="Calibri"/>
        </w:rPr>
      </w:pPr>
    </w:p>
    <w:p w14:paraId="2A881DF1" w14:textId="77777777" w:rsidR="00972DA5" w:rsidRPr="0046799E" w:rsidRDefault="00972DA5" w:rsidP="00DE1754">
      <w:pPr>
        <w:jc w:val="both"/>
        <w:rPr>
          <w:rFonts w:ascii="Calibri" w:hAnsi="Calibri" w:cs="Calibri"/>
        </w:rPr>
      </w:pPr>
    </w:p>
    <w:p w14:paraId="0626226F" w14:textId="43B512AC" w:rsidR="00DE1754" w:rsidRDefault="00DE1754" w:rsidP="00DE1754">
      <w:pPr>
        <w:rPr>
          <w:rFonts w:ascii="Calibri" w:hAnsi="Calibri" w:cs="Calibri"/>
          <w:b/>
        </w:rPr>
      </w:pPr>
      <w:r w:rsidRPr="0046799E">
        <w:rPr>
          <w:rFonts w:ascii="Calibri" w:hAnsi="Calibri" w:cs="Calibri"/>
          <w:b/>
        </w:rPr>
        <w:t>Naročniku izjavljamo, da:</w:t>
      </w:r>
    </w:p>
    <w:p w14:paraId="149A2DA0" w14:textId="77777777" w:rsidR="003C756D" w:rsidRPr="0046799E" w:rsidRDefault="003C756D" w:rsidP="00DE1754">
      <w:pPr>
        <w:rPr>
          <w:rFonts w:ascii="Calibri" w:hAnsi="Calibri" w:cs="Calibri"/>
          <w:b/>
        </w:rPr>
      </w:pPr>
    </w:p>
    <w:p w14:paraId="0003A1F1"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smo pri izračunu ponudbenih cen upoštevali vse zahteve naročnika iz razpisne dokumentacije in vse veljavne predpise, ki urejajo področje predmeta javnega naročila,</w:t>
      </w:r>
    </w:p>
    <w:p w14:paraId="26685512" w14:textId="4DE4D9C5"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smo pri izračunu ponudbenih cen upoštevali vse elemente, ki vplivajo na ceno ( popuste, rabate, morebitne dajatve, dobave na zahtevano lokacijo, prevozne stroške,</w:t>
      </w:r>
      <w:r w:rsidR="00E655A6">
        <w:rPr>
          <w:rFonts w:ascii="Calibri" w:hAnsi="Calibri" w:cs="Calibri"/>
        </w:rPr>
        <w:t xml:space="preserve"> </w:t>
      </w:r>
      <w:r w:rsidRPr="0046799E">
        <w:rPr>
          <w:rFonts w:ascii="Calibri" w:hAnsi="Calibri" w:cs="Calibri"/>
        </w:rPr>
        <w:t>davek na dodano vrednost, morebitne ostale stroške</w:t>
      </w:r>
      <w:r w:rsidR="00A403EE">
        <w:rPr>
          <w:rFonts w:ascii="Calibri" w:hAnsi="Calibri" w:cs="Calibri"/>
        </w:rPr>
        <w:t>, ipd.</w:t>
      </w:r>
      <w:r w:rsidR="00A403EE" w:rsidRPr="0046799E">
        <w:rPr>
          <w:rFonts w:ascii="Calibri" w:hAnsi="Calibri" w:cs="Calibri"/>
        </w:rPr>
        <w:t xml:space="preserve"> </w:t>
      </w:r>
      <w:r w:rsidRPr="0046799E">
        <w:rPr>
          <w:rFonts w:ascii="Calibri" w:hAnsi="Calibri" w:cs="Calibri"/>
        </w:rPr>
        <w:t>),</w:t>
      </w:r>
    </w:p>
    <w:p w14:paraId="0B946810"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so ponujene cene fiksne in se v času do zaključka dobave in izpolnitev pogodbenih obveznosti ne bodo spremenile.</w:t>
      </w:r>
    </w:p>
    <w:p w14:paraId="5768EAEA" w14:textId="37E17771" w:rsidR="00852668" w:rsidRDefault="00852668" w:rsidP="00852668">
      <w:pPr>
        <w:rPr>
          <w:rFonts w:ascii="Calibri" w:hAnsi="Calibri" w:cs="Arial"/>
          <w:b/>
          <w:u w:val="single"/>
        </w:rPr>
      </w:pPr>
    </w:p>
    <w:p w14:paraId="6C240F68" w14:textId="77777777" w:rsidR="002A5F67" w:rsidRDefault="002A5F67" w:rsidP="002A5F67">
      <w:pPr>
        <w:pBdr>
          <w:top w:val="single" w:sz="4" w:space="1" w:color="auto"/>
          <w:left w:val="single" w:sz="4" w:space="4" w:color="auto"/>
          <w:bottom w:val="single" w:sz="4" w:space="1" w:color="auto"/>
          <w:right w:val="single" w:sz="4" w:space="4" w:color="auto"/>
        </w:pBdr>
        <w:rPr>
          <w:rFonts w:ascii="Calibri" w:hAnsi="Calibri" w:cs="Arial"/>
          <w:bCs/>
        </w:rPr>
      </w:pPr>
    </w:p>
    <w:p w14:paraId="5FB0034A" w14:textId="3932C822" w:rsidR="003C756D" w:rsidRDefault="002A5F67" w:rsidP="002A5F67">
      <w:pPr>
        <w:pBdr>
          <w:top w:val="single" w:sz="4" w:space="1" w:color="auto"/>
          <w:left w:val="single" w:sz="4" w:space="4" w:color="auto"/>
          <w:bottom w:val="single" w:sz="4" w:space="1" w:color="auto"/>
          <w:right w:val="single" w:sz="4" w:space="4" w:color="auto"/>
        </w:pBdr>
        <w:rPr>
          <w:rFonts w:ascii="Calibri" w:hAnsi="Calibri" w:cs="Arial"/>
          <w:bCs/>
        </w:rPr>
      </w:pPr>
      <w:r w:rsidRPr="002A5F67">
        <w:rPr>
          <w:rFonts w:ascii="Calibri" w:hAnsi="Calibri" w:cs="Arial"/>
          <w:bCs/>
        </w:rPr>
        <w:t>Ponujeni garancijski rok</w:t>
      </w:r>
      <w:r>
        <w:rPr>
          <w:rFonts w:ascii="Calibri" w:hAnsi="Calibri" w:cs="Arial"/>
          <w:bCs/>
        </w:rPr>
        <w:t xml:space="preserve"> sistema</w:t>
      </w:r>
      <w:r w:rsidRPr="002A5F67">
        <w:rPr>
          <w:rFonts w:ascii="Calibri" w:hAnsi="Calibri" w:cs="Arial"/>
          <w:bCs/>
        </w:rPr>
        <w:t xml:space="preserve">: </w:t>
      </w:r>
      <w:r w:rsidRPr="002A5F67">
        <w:rPr>
          <w:rFonts w:ascii="Calibri" w:hAnsi="Calibri" w:cs="Arial"/>
          <w:b/>
        </w:rPr>
        <w:t>_______________mesecev</w:t>
      </w:r>
      <w:r w:rsidRPr="002A5F67">
        <w:rPr>
          <w:rFonts w:ascii="Calibri" w:hAnsi="Calibri" w:cs="Arial"/>
          <w:bCs/>
        </w:rPr>
        <w:t xml:space="preserve"> (najmanj 60)</w:t>
      </w:r>
    </w:p>
    <w:p w14:paraId="0C0E1A94" w14:textId="77777777" w:rsidR="002A5F67" w:rsidRPr="002A5F67" w:rsidRDefault="002A5F67" w:rsidP="002A5F67">
      <w:pPr>
        <w:pBdr>
          <w:top w:val="single" w:sz="4" w:space="1" w:color="auto"/>
          <w:left w:val="single" w:sz="4" w:space="4" w:color="auto"/>
          <w:bottom w:val="single" w:sz="4" w:space="1" w:color="auto"/>
          <w:right w:val="single" w:sz="4" w:space="4" w:color="auto"/>
        </w:pBdr>
        <w:rPr>
          <w:rFonts w:ascii="Calibri" w:hAnsi="Calibri" w:cs="Arial"/>
          <w:bCs/>
        </w:rPr>
      </w:pPr>
    </w:p>
    <w:p w14:paraId="52CF9FC3" w14:textId="77777777" w:rsidR="003C756D" w:rsidRPr="008C2F42" w:rsidRDefault="003C756D" w:rsidP="00852668">
      <w:pPr>
        <w:rPr>
          <w:rFonts w:ascii="Calibri" w:hAnsi="Calibri" w:cs="Arial"/>
          <w:b/>
          <w:u w:val="single"/>
        </w:rPr>
      </w:pPr>
    </w:p>
    <w:p w14:paraId="68833AFB" w14:textId="77777777" w:rsidR="002A5F67" w:rsidRDefault="002A5F67" w:rsidP="003C756D">
      <w:pPr>
        <w:pBdr>
          <w:top w:val="single" w:sz="4" w:space="1" w:color="auto"/>
          <w:left w:val="single" w:sz="4" w:space="4" w:color="auto"/>
          <w:bottom w:val="single" w:sz="4" w:space="1" w:color="auto"/>
          <w:right w:val="single" w:sz="4" w:space="4" w:color="auto"/>
        </w:pBdr>
        <w:rPr>
          <w:rFonts w:ascii="Calibri" w:hAnsi="Calibri" w:cs="Arial"/>
        </w:rPr>
      </w:pPr>
    </w:p>
    <w:p w14:paraId="6F0904EF" w14:textId="3E6FF7D3" w:rsidR="00852668" w:rsidRDefault="00852668" w:rsidP="003C756D">
      <w:pPr>
        <w:pBdr>
          <w:top w:val="single" w:sz="4" w:space="1" w:color="auto"/>
          <w:left w:val="single" w:sz="4" w:space="4" w:color="auto"/>
          <w:bottom w:val="single" w:sz="4" w:space="1" w:color="auto"/>
          <w:right w:val="single" w:sz="4" w:space="4" w:color="auto"/>
        </w:pBdr>
        <w:rPr>
          <w:rFonts w:ascii="Calibri" w:hAnsi="Calibri" w:cs="Arial"/>
        </w:rPr>
      </w:pPr>
      <w:r w:rsidRPr="008C2F42">
        <w:rPr>
          <w:rFonts w:ascii="Calibri" w:hAnsi="Calibri" w:cs="Arial"/>
        </w:rPr>
        <w:t xml:space="preserve">Veljavnost </w:t>
      </w:r>
      <w:r w:rsidR="00015D90">
        <w:rPr>
          <w:rFonts w:ascii="Calibri" w:hAnsi="Calibri" w:cs="Arial"/>
        </w:rPr>
        <w:t>predračuna</w:t>
      </w:r>
      <w:r w:rsidRPr="008C2F42">
        <w:rPr>
          <w:rFonts w:ascii="Calibri" w:hAnsi="Calibri" w:cs="Arial"/>
          <w:b/>
        </w:rPr>
        <w:t>:_________</w:t>
      </w:r>
      <w:r w:rsidR="003C756D">
        <w:rPr>
          <w:rFonts w:ascii="Calibri" w:hAnsi="Calibri" w:cs="Arial"/>
          <w:b/>
        </w:rPr>
        <w:t>___________</w:t>
      </w:r>
      <w:r w:rsidRPr="008C2F42">
        <w:rPr>
          <w:rFonts w:ascii="Calibri" w:hAnsi="Calibri" w:cs="Arial"/>
          <w:b/>
        </w:rPr>
        <w:t xml:space="preserve"> dni</w:t>
      </w:r>
      <w:r w:rsidRPr="008C2F42">
        <w:rPr>
          <w:rFonts w:ascii="Calibri" w:hAnsi="Calibri" w:cs="Arial"/>
        </w:rPr>
        <w:t xml:space="preserve"> od skrajnega roka za oddajo ponudb (</w:t>
      </w:r>
      <w:r w:rsidRPr="008C2F42">
        <w:rPr>
          <w:rFonts w:ascii="Calibri" w:hAnsi="Calibri" w:cs="Arial"/>
          <w:b/>
        </w:rPr>
        <w:t>najmanj 120 dni</w:t>
      </w:r>
      <w:r w:rsidRPr="008C2F42">
        <w:rPr>
          <w:rFonts w:ascii="Calibri" w:hAnsi="Calibri" w:cs="Arial"/>
        </w:rPr>
        <w:t>).</w:t>
      </w:r>
    </w:p>
    <w:p w14:paraId="480F38F7" w14:textId="77777777" w:rsidR="003E4A80" w:rsidRDefault="003E4A80" w:rsidP="00015D90">
      <w:pPr>
        <w:rPr>
          <w:rFonts w:ascii="Calibri" w:hAnsi="Calibri" w:cs="Arial"/>
        </w:rPr>
      </w:pPr>
    </w:p>
    <w:p w14:paraId="0B092431" w14:textId="77777777" w:rsidR="00852668" w:rsidRPr="00852668" w:rsidRDefault="00852668">
      <w:pPr>
        <w:rPr>
          <w:rFonts w:ascii="Calibri" w:hAnsi="Calibri"/>
        </w:rPr>
      </w:pPr>
      <w:r>
        <w:rPr>
          <w:lang w:eastAsia="en-US"/>
        </w:rPr>
        <w:br w:type="page"/>
      </w:r>
    </w:p>
    <w:p w14:paraId="4857720A" w14:textId="4C58A9EB" w:rsidR="006709FF" w:rsidRPr="008C2F42" w:rsidRDefault="002A5E64" w:rsidP="006709FF">
      <w:pPr>
        <w:pStyle w:val="Naslov2"/>
        <w:rPr>
          <w:rFonts w:ascii="Calibri" w:hAnsi="Calibri"/>
          <w:sz w:val="24"/>
          <w:szCs w:val="24"/>
        </w:rPr>
      </w:pPr>
      <w:bookmarkStart w:id="5" w:name="_Toc24643264"/>
      <w:r>
        <w:rPr>
          <w:rFonts w:ascii="Calibri" w:hAnsi="Calibri"/>
          <w:sz w:val="24"/>
          <w:szCs w:val="24"/>
        </w:rPr>
        <w:lastRenderedPageBreak/>
        <w:t xml:space="preserve">Razpisni obrazec št. </w:t>
      </w:r>
      <w:r w:rsidR="005D5F24">
        <w:rPr>
          <w:rFonts w:ascii="Calibri" w:hAnsi="Calibri"/>
          <w:sz w:val="24"/>
          <w:szCs w:val="24"/>
        </w:rPr>
        <w:t>4</w:t>
      </w:r>
      <w:r w:rsidR="00F7604F">
        <w:rPr>
          <w:rFonts w:ascii="Calibri" w:hAnsi="Calibri"/>
          <w:sz w:val="24"/>
          <w:szCs w:val="24"/>
        </w:rPr>
        <w:t xml:space="preserve">.1. </w:t>
      </w:r>
      <w:r w:rsidR="00D37608" w:rsidRPr="008C2F42">
        <w:rPr>
          <w:rFonts w:ascii="Calibri" w:hAnsi="Calibri"/>
          <w:sz w:val="24"/>
          <w:szCs w:val="24"/>
        </w:rPr>
        <w:t xml:space="preserve"> </w:t>
      </w:r>
      <w:r>
        <w:rPr>
          <w:rFonts w:ascii="Calibri" w:hAnsi="Calibri"/>
          <w:sz w:val="24"/>
          <w:szCs w:val="24"/>
        </w:rPr>
        <w:t>IZJAVA</w:t>
      </w:r>
      <w:bookmarkEnd w:id="5"/>
    </w:p>
    <w:p w14:paraId="5DBEC199" w14:textId="77777777" w:rsidR="006709FF" w:rsidRPr="008C2F42" w:rsidRDefault="006709FF" w:rsidP="006709FF">
      <w:pPr>
        <w:rPr>
          <w:rFonts w:ascii="Calibri" w:hAnsi="Calibri"/>
          <w:lang w:eastAsia="en-US"/>
        </w:rPr>
      </w:pPr>
    </w:p>
    <w:p w14:paraId="7A15EDDC" w14:textId="77777777" w:rsidR="006709FF" w:rsidRPr="008C2F42" w:rsidRDefault="006709FF" w:rsidP="006709FF">
      <w:pPr>
        <w:rPr>
          <w:rFonts w:ascii="Calibri" w:hAnsi="Calibri" w:cs="Arial"/>
        </w:rPr>
      </w:pPr>
    </w:p>
    <w:p w14:paraId="3653049D" w14:textId="77777777" w:rsidR="006709FF" w:rsidRPr="008C2F42" w:rsidRDefault="006709FF" w:rsidP="006709FF">
      <w:pPr>
        <w:rPr>
          <w:rFonts w:ascii="Calibri" w:hAnsi="Calibri" w:cs="Arial"/>
          <w:sz w:val="22"/>
          <w:szCs w:val="22"/>
        </w:rPr>
      </w:pPr>
      <w:r w:rsidRPr="008C2F42">
        <w:rPr>
          <w:rFonts w:ascii="Calibri" w:hAnsi="Calibri" w:cs="Arial"/>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709FF" w:rsidRPr="008C2F42" w14:paraId="41C53F5D" w14:textId="77777777" w:rsidTr="00C42B3B">
        <w:trPr>
          <w:cantSplit/>
          <w:trHeight w:hRule="exact" w:val="567"/>
        </w:trPr>
        <w:tc>
          <w:tcPr>
            <w:tcW w:w="2050" w:type="dxa"/>
            <w:vAlign w:val="center"/>
          </w:tcPr>
          <w:p w14:paraId="29E4BFE5"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Naziv </w:t>
            </w:r>
          </w:p>
        </w:tc>
        <w:tc>
          <w:tcPr>
            <w:tcW w:w="7092" w:type="dxa"/>
            <w:tcBorders>
              <w:left w:val="nil"/>
            </w:tcBorders>
            <w:vAlign w:val="center"/>
          </w:tcPr>
          <w:p w14:paraId="47A28B42" w14:textId="77777777" w:rsidR="006709FF" w:rsidRPr="008C2F42" w:rsidRDefault="006709FF" w:rsidP="00C42B3B">
            <w:pPr>
              <w:pStyle w:val="Glava"/>
              <w:tabs>
                <w:tab w:val="clear" w:pos="4536"/>
                <w:tab w:val="clear" w:pos="9072"/>
              </w:tabs>
              <w:rPr>
                <w:rFonts w:ascii="Calibri" w:hAnsi="Calibri" w:cs="Arial"/>
                <w:sz w:val="22"/>
                <w:szCs w:val="22"/>
              </w:rPr>
            </w:pPr>
          </w:p>
        </w:tc>
      </w:tr>
      <w:tr w:rsidR="006709FF" w:rsidRPr="008C2F42" w14:paraId="12F05A94" w14:textId="77777777" w:rsidTr="00C42B3B">
        <w:trPr>
          <w:cantSplit/>
          <w:trHeight w:hRule="exact" w:val="567"/>
        </w:trPr>
        <w:tc>
          <w:tcPr>
            <w:tcW w:w="2050" w:type="dxa"/>
            <w:vAlign w:val="center"/>
          </w:tcPr>
          <w:p w14:paraId="471CAB33"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Naslov in sedež </w:t>
            </w:r>
          </w:p>
        </w:tc>
        <w:tc>
          <w:tcPr>
            <w:tcW w:w="7092" w:type="dxa"/>
            <w:tcBorders>
              <w:left w:val="nil"/>
            </w:tcBorders>
            <w:vAlign w:val="center"/>
          </w:tcPr>
          <w:p w14:paraId="31E0AA41" w14:textId="77777777" w:rsidR="006709FF" w:rsidRPr="008C2F42" w:rsidRDefault="006709FF" w:rsidP="00C42B3B">
            <w:pPr>
              <w:pStyle w:val="Glava"/>
              <w:tabs>
                <w:tab w:val="clear" w:pos="4536"/>
                <w:tab w:val="clear" w:pos="9072"/>
              </w:tabs>
              <w:rPr>
                <w:rFonts w:ascii="Calibri" w:hAnsi="Calibri" w:cs="Arial"/>
                <w:sz w:val="22"/>
                <w:szCs w:val="22"/>
              </w:rPr>
            </w:pPr>
          </w:p>
        </w:tc>
      </w:tr>
    </w:tbl>
    <w:p w14:paraId="29CFA6E0" w14:textId="77777777" w:rsidR="006709FF" w:rsidRPr="008C2F42" w:rsidRDefault="006709FF" w:rsidP="006709FF">
      <w:pPr>
        <w:rPr>
          <w:rFonts w:ascii="Calibri" w:hAnsi="Calibri" w:cs="Arial"/>
          <w:b/>
          <w:sz w:val="22"/>
          <w:szCs w:val="22"/>
        </w:rPr>
      </w:pPr>
    </w:p>
    <w:p w14:paraId="56D64DE8" w14:textId="77777777" w:rsidR="001F5EB2" w:rsidRDefault="001F5EB2" w:rsidP="00DE1754">
      <w:pPr>
        <w:pStyle w:val="Telobesedila-zamik2"/>
        <w:spacing w:after="0"/>
        <w:ind w:left="0"/>
        <w:rPr>
          <w:rFonts w:ascii="Calibri" w:hAnsi="Calibri"/>
          <w:b/>
          <w:color w:val="auto"/>
          <w:sz w:val="36"/>
          <w:szCs w:val="36"/>
          <w:highlight w:val="yellow"/>
          <w:lang w:eastAsia="en-US"/>
        </w:rPr>
      </w:pPr>
    </w:p>
    <w:p w14:paraId="7677A0EF" w14:textId="77777777" w:rsidR="001F5EB2" w:rsidRDefault="001F5EB2" w:rsidP="001F5EB2">
      <w:pPr>
        <w:pStyle w:val="Telobesedila-zamik2"/>
        <w:spacing w:after="0"/>
        <w:ind w:left="0"/>
        <w:jc w:val="center"/>
        <w:rPr>
          <w:rFonts w:ascii="Calibri" w:hAnsi="Calibri"/>
          <w:b/>
          <w:color w:val="auto"/>
          <w:sz w:val="36"/>
          <w:szCs w:val="36"/>
          <w:lang w:eastAsia="en-US"/>
        </w:rPr>
      </w:pPr>
      <w:r w:rsidRPr="001F5EB2">
        <w:rPr>
          <w:rFonts w:ascii="Calibri" w:hAnsi="Calibri"/>
          <w:b/>
          <w:color w:val="auto"/>
          <w:sz w:val="36"/>
          <w:szCs w:val="36"/>
          <w:lang w:eastAsia="en-US"/>
        </w:rPr>
        <w:t>IZJAVLJAMO, DA</w:t>
      </w:r>
    </w:p>
    <w:p w14:paraId="6D7546F7" w14:textId="77777777" w:rsidR="00A726DB" w:rsidRDefault="00A726DB" w:rsidP="001F5EB2">
      <w:pPr>
        <w:pStyle w:val="Odstavekseznama"/>
        <w:spacing w:line="260" w:lineRule="atLeast"/>
        <w:ind w:left="0"/>
        <w:contextualSpacing/>
        <w:jc w:val="both"/>
        <w:rPr>
          <w:rFonts w:ascii="Calibri" w:hAnsi="Calibri"/>
        </w:rPr>
      </w:pPr>
    </w:p>
    <w:p w14:paraId="473051A3" w14:textId="007B7CE2"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bo dobavljena oprema nova, nerabljena, zadnje generacije in da izpolnjuje naročnikove zah</w:t>
      </w:r>
      <w:r w:rsidRPr="00C34973">
        <w:rPr>
          <w:rFonts w:ascii="Calibri" w:hAnsi="Calibri" w:cs="Calibri"/>
        </w:rPr>
        <w:t>teve, navedene v Specifikaciji zahtev naročnika (razpisni obrazec št.</w:t>
      </w:r>
      <w:r w:rsidR="00C34973" w:rsidRPr="00C34973">
        <w:rPr>
          <w:rFonts w:ascii="Calibri" w:hAnsi="Calibri" w:cs="Calibri"/>
        </w:rPr>
        <w:t xml:space="preserve"> </w:t>
      </w:r>
      <w:r w:rsidRPr="00C34973">
        <w:rPr>
          <w:rFonts w:ascii="Calibri" w:hAnsi="Calibri" w:cs="Calibri"/>
        </w:rPr>
        <w:t>9);</w:t>
      </w:r>
    </w:p>
    <w:p w14:paraId="23B8C73D" w14:textId="77777777"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je ponudbi predložen podroben opis ponujene opreme v skladu s strokovnimi zahtevami naročnika oz. katalog in/ali prospektni material in/ali prospektno tehnična dokumentacija v slovenskem ali angleškem jeziku, v katerem so jasno razvidne, označene in oštevilčene vse strokovno tehnične karakteristike ponujene opreme, ki izhajajo iz naročnikovih strokovnih zahtev;</w:t>
      </w:r>
    </w:p>
    <w:p w14:paraId="02C02DA8" w14:textId="140695E8" w:rsidR="00DE1754" w:rsidRPr="00BF164F" w:rsidRDefault="00DE1754" w:rsidP="00BF164F">
      <w:pPr>
        <w:numPr>
          <w:ilvl w:val="0"/>
          <w:numId w:val="22"/>
        </w:numPr>
        <w:spacing w:line="276" w:lineRule="auto"/>
        <w:ind w:left="284" w:hanging="284"/>
        <w:jc w:val="both"/>
        <w:rPr>
          <w:rFonts w:ascii="Calibri" w:hAnsi="Calibri" w:cs="Calibri"/>
        </w:rPr>
      </w:pPr>
      <w:r w:rsidRPr="0046799E">
        <w:rPr>
          <w:rFonts w:ascii="Calibri" w:hAnsi="Calibri" w:cs="Calibri"/>
        </w:rPr>
        <w:t xml:space="preserve">zagotavljamo </w:t>
      </w:r>
      <w:r w:rsidRPr="0046799E">
        <w:rPr>
          <w:rFonts w:ascii="Calibri" w:hAnsi="Calibri" w:cs="Calibri"/>
          <w:bCs/>
        </w:rPr>
        <w:t xml:space="preserve">dostavo </w:t>
      </w:r>
      <w:r w:rsidR="00A403EE">
        <w:rPr>
          <w:rFonts w:ascii="Calibri" w:hAnsi="Calibri" w:cs="Calibri"/>
          <w:bCs/>
        </w:rPr>
        <w:t xml:space="preserve">in montažo </w:t>
      </w:r>
      <w:r w:rsidRPr="0046799E">
        <w:rPr>
          <w:rFonts w:ascii="Calibri" w:hAnsi="Calibri" w:cs="Calibri"/>
          <w:bCs/>
        </w:rPr>
        <w:t xml:space="preserve">opreme </w:t>
      </w:r>
      <w:r w:rsidRPr="0046799E">
        <w:rPr>
          <w:rFonts w:ascii="Calibri" w:hAnsi="Calibri" w:cs="Calibri"/>
        </w:rPr>
        <w:t xml:space="preserve">v roku </w:t>
      </w:r>
      <w:r w:rsidR="00BF164F">
        <w:rPr>
          <w:rFonts w:ascii="Calibri" w:hAnsi="Calibri" w:cs="Calibri"/>
        </w:rPr>
        <w:t>3</w:t>
      </w:r>
      <w:r w:rsidRPr="0046799E">
        <w:rPr>
          <w:rFonts w:ascii="Calibri" w:hAnsi="Calibri" w:cs="Calibri"/>
        </w:rPr>
        <w:t xml:space="preserve">0 dni po podpisu pogodbe </w:t>
      </w:r>
      <w:r w:rsidRPr="0046799E">
        <w:rPr>
          <w:rFonts w:ascii="Calibri" w:hAnsi="Calibri" w:cs="Calibri"/>
          <w:bCs/>
        </w:rPr>
        <w:t xml:space="preserve">na naslov naročnika UL, </w:t>
      </w:r>
      <w:r w:rsidRPr="0046799E">
        <w:rPr>
          <w:rFonts w:ascii="Calibri" w:hAnsi="Calibri" w:cs="Calibri"/>
        </w:rPr>
        <w:t>Veterinarska fakulteta, Gerbičeva 60, 1000 Ljubljana</w:t>
      </w:r>
      <w:r w:rsidRPr="0046799E">
        <w:rPr>
          <w:rFonts w:ascii="Calibri" w:hAnsi="Calibri" w:cs="Calibri"/>
          <w:bCs/>
        </w:rPr>
        <w:t>, razloženo, montirano in instalirano</w:t>
      </w:r>
      <w:r w:rsidR="00BF164F">
        <w:rPr>
          <w:rFonts w:ascii="Calibri" w:hAnsi="Calibri" w:cs="Calibri"/>
        </w:rPr>
        <w:t xml:space="preserve"> ter</w:t>
      </w:r>
      <w:r w:rsidR="00BF164F" w:rsidRPr="00BF164F">
        <w:rPr>
          <w:rFonts w:ascii="Calibri" w:hAnsi="Calibri" w:cs="Calibri"/>
        </w:rPr>
        <w:t xml:space="preserve"> kalibracijo sistema in preizkus zmogljivosti iz obr. št. 9 - Tehnične specifikacije -  točka 3. – Posebne zahteve;</w:t>
      </w:r>
    </w:p>
    <w:p w14:paraId="21A425E1" w14:textId="612AC1F7" w:rsidR="00DE1754" w:rsidRPr="0046799E" w:rsidRDefault="00DE1754" w:rsidP="005877A9">
      <w:pPr>
        <w:numPr>
          <w:ilvl w:val="0"/>
          <w:numId w:val="28"/>
        </w:numPr>
        <w:autoSpaceDE w:val="0"/>
        <w:autoSpaceDN w:val="0"/>
        <w:adjustRightInd w:val="0"/>
        <w:ind w:left="284" w:hanging="284"/>
        <w:jc w:val="both"/>
        <w:rPr>
          <w:rFonts w:ascii="Calibri" w:hAnsi="Calibri" w:cs="Calibri"/>
          <w:color w:val="000000"/>
        </w:rPr>
      </w:pPr>
      <w:r w:rsidRPr="0046799E">
        <w:rPr>
          <w:rFonts w:ascii="Calibri" w:hAnsi="Calibri" w:cs="Calibri"/>
        </w:rPr>
        <w:t xml:space="preserve">zagotavljamo </w:t>
      </w:r>
      <w:r w:rsidRPr="0046799E">
        <w:rPr>
          <w:rFonts w:ascii="Calibri" w:hAnsi="Calibri" w:cs="Calibri"/>
          <w:kern w:val="1"/>
        </w:rPr>
        <w:t>brezplačne namestitve morebitnih posodobitev in nadgradenj  programske opreme, v času garancijskega roka</w:t>
      </w:r>
      <w:r w:rsidR="00BF164F">
        <w:rPr>
          <w:rFonts w:ascii="Calibri" w:hAnsi="Calibri" w:cs="Calibri"/>
          <w:kern w:val="1"/>
        </w:rPr>
        <w:t xml:space="preserve"> (60 mesecev)</w:t>
      </w:r>
      <w:r w:rsidRPr="0046799E">
        <w:rPr>
          <w:rFonts w:ascii="Calibri" w:hAnsi="Calibri" w:cs="Calibri"/>
          <w:kern w:val="1"/>
        </w:rPr>
        <w:t>;</w:t>
      </w:r>
    </w:p>
    <w:p w14:paraId="314DE3C9" w14:textId="6982670F"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bomo zagotovili brezplačno usposabljanje oz. izobraževanje strokovnega osebja naročnika za delo z opremo,</w:t>
      </w:r>
      <w:r>
        <w:rPr>
          <w:rFonts w:ascii="Calibri" w:hAnsi="Calibri" w:cs="Calibri"/>
        </w:rPr>
        <w:t xml:space="preserve"> skladno z zahtevami iz razpisne dokumentacije;</w:t>
      </w:r>
    </w:p>
    <w:p w14:paraId="4BCE4849" w14:textId="418ED180" w:rsidR="00BF164F" w:rsidRPr="00BF164F" w:rsidRDefault="00DE1754" w:rsidP="00BF164F">
      <w:pPr>
        <w:numPr>
          <w:ilvl w:val="0"/>
          <w:numId w:val="22"/>
        </w:numPr>
        <w:spacing w:line="276" w:lineRule="auto"/>
        <w:ind w:left="284" w:hanging="284"/>
        <w:jc w:val="both"/>
        <w:rPr>
          <w:rFonts w:ascii="Calibri" w:hAnsi="Calibri" w:cs="Calibri"/>
        </w:rPr>
      </w:pPr>
      <w:r w:rsidRPr="0046799E">
        <w:rPr>
          <w:rFonts w:ascii="Calibri" w:hAnsi="Calibri" w:cs="Calibri"/>
        </w:rPr>
        <w:t xml:space="preserve">zagotavljamo </w:t>
      </w:r>
      <w:r w:rsidRPr="0046799E">
        <w:rPr>
          <w:rFonts w:ascii="Calibri" w:hAnsi="Calibri" w:cs="Calibri"/>
          <w:bCs/>
        </w:rPr>
        <w:t xml:space="preserve">najmanj </w:t>
      </w:r>
      <w:r w:rsidR="00BF164F">
        <w:rPr>
          <w:rFonts w:ascii="Calibri" w:hAnsi="Calibri" w:cs="Calibri"/>
          <w:bCs/>
        </w:rPr>
        <w:t xml:space="preserve">60 </w:t>
      </w:r>
      <w:r w:rsidRPr="0046799E">
        <w:rPr>
          <w:rFonts w:ascii="Calibri" w:hAnsi="Calibri" w:cs="Calibri"/>
          <w:bCs/>
        </w:rPr>
        <w:t>mesečno garancijo za brezhibno delovanje opreme</w:t>
      </w:r>
      <w:r w:rsidR="00BF164F">
        <w:rPr>
          <w:rFonts w:ascii="Calibri" w:hAnsi="Calibri" w:cs="Calibri"/>
          <w:bCs/>
        </w:rPr>
        <w:t xml:space="preserve"> in </w:t>
      </w:r>
      <w:r w:rsidR="00BF164F" w:rsidRPr="00BF164F">
        <w:rPr>
          <w:rFonts w:asciiTheme="minorHAnsi" w:hAnsiTheme="minorHAnsi" w:cstheme="minorHAnsi"/>
          <w:color w:val="000000"/>
        </w:rPr>
        <w:t xml:space="preserve"> strokovn</w:t>
      </w:r>
      <w:r w:rsidR="00BF164F">
        <w:rPr>
          <w:rFonts w:asciiTheme="minorHAnsi" w:hAnsiTheme="minorHAnsi" w:cstheme="minorHAnsi"/>
          <w:color w:val="000000"/>
        </w:rPr>
        <w:t>o</w:t>
      </w:r>
      <w:r w:rsidR="00BF164F" w:rsidRPr="00BF164F">
        <w:rPr>
          <w:rFonts w:asciiTheme="minorHAnsi" w:hAnsiTheme="minorHAnsi" w:cstheme="minorHAnsi"/>
          <w:color w:val="000000"/>
        </w:rPr>
        <w:t xml:space="preserve"> podpor</w:t>
      </w:r>
      <w:r w:rsidR="00BF164F">
        <w:rPr>
          <w:rFonts w:asciiTheme="minorHAnsi" w:hAnsiTheme="minorHAnsi" w:cstheme="minorHAnsi"/>
          <w:color w:val="000000"/>
        </w:rPr>
        <w:t>o</w:t>
      </w:r>
      <w:r w:rsidR="00BF164F" w:rsidRPr="00BF164F">
        <w:rPr>
          <w:rFonts w:asciiTheme="minorHAnsi" w:hAnsiTheme="minorHAnsi" w:cstheme="minorHAnsi"/>
          <w:color w:val="000000"/>
        </w:rPr>
        <w:t xml:space="preserve"> naročniku (pomoč pri kreiranju lastnih metod, odpravljanje napak, ki se pokažejo pri vsakodnevnem delu,…)</w:t>
      </w:r>
    </w:p>
    <w:p w14:paraId="59B1B384" w14:textId="77777777" w:rsidR="00006AFD" w:rsidRDefault="00BF164F" w:rsidP="00006AFD">
      <w:pPr>
        <w:numPr>
          <w:ilvl w:val="0"/>
          <w:numId w:val="22"/>
        </w:numPr>
        <w:spacing w:line="276" w:lineRule="auto"/>
        <w:ind w:left="284" w:hanging="284"/>
        <w:jc w:val="both"/>
        <w:rPr>
          <w:rFonts w:ascii="Calibri" w:hAnsi="Calibri" w:cs="Calibri"/>
        </w:rPr>
      </w:pPr>
      <w:r w:rsidRPr="0046799E">
        <w:rPr>
          <w:rFonts w:ascii="Calibri" w:hAnsi="Calibri" w:cs="Calibri"/>
        </w:rPr>
        <w:t xml:space="preserve">zagotavljamo </w:t>
      </w:r>
      <w:r w:rsidRPr="0046799E">
        <w:rPr>
          <w:rFonts w:ascii="Calibri" w:hAnsi="Calibri" w:cs="Calibri"/>
          <w:bCs/>
        </w:rPr>
        <w:t>s strani proizvajalca opreme certificiran servis za ponujeno opremo;</w:t>
      </w:r>
    </w:p>
    <w:p w14:paraId="331A72F0" w14:textId="103457B2" w:rsidR="00006AFD" w:rsidRPr="00006AFD" w:rsidRDefault="00006AFD" w:rsidP="00006AFD">
      <w:pPr>
        <w:numPr>
          <w:ilvl w:val="0"/>
          <w:numId w:val="22"/>
        </w:numPr>
        <w:spacing w:line="276" w:lineRule="auto"/>
        <w:ind w:left="284" w:hanging="284"/>
        <w:jc w:val="both"/>
        <w:rPr>
          <w:rFonts w:ascii="Calibri" w:hAnsi="Calibri" w:cs="Calibri"/>
        </w:rPr>
      </w:pPr>
      <w:r w:rsidRPr="00006AFD">
        <w:rPr>
          <w:rFonts w:asciiTheme="minorHAnsi" w:hAnsiTheme="minorHAnsi" w:cstheme="minorHAnsi"/>
          <w:bCs/>
        </w:rPr>
        <w:t>zagotavlja</w:t>
      </w:r>
      <w:r>
        <w:rPr>
          <w:rFonts w:asciiTheme="minorHAnsi" w:hAnsiTheme="minorHAnsi" w:cstheme="minorHAnsi"/>
          <w:bCs/>
        </w:rPr>
        <w:t xml:space="preserve">mo </w:t>
      </w:r>
      <w:r w:rsidRPr="00006AFD">
        <w:rPr>
          <w:rFonts w:asciiTheme="minorHAnsi" w:hAnsiTheme="minorHAnsi" w:cstheme="minorHAnsi"/>
          <w:bCs/>
        </w:rPr>
        <w:t>aplikativn</w:t>
      </w:r>
      <w:r>
        <w:rPr>
          <w:rFonts w:asciiTheme="minorHAnsi" w:hAnsiTheme="minorHAnsi" w:cstheme="minorHAnsi"/>
          <w:bCs/>
        </w:rPr>
        <w:t>o</w:t>
      </w:r>
      <w:r w:rsidRPr="00006AFD">
        <w:rPr>
          <w:rFonts w:asciiTheme="minorHAnsi" w:hAnsiTheme="minorHAnsi" w:cstheme="minorHAnsi"/>
          <w:bCs/>
        </w:rPr>
        <w:t xml:space="preserve"> podpor</w:t>
      </w:r>
      <w:r>
        <w:rPr>
          <w:rFonts w:asciiTheme="minorHAnsi" w:hAnsiTheme="minorHAnsi" w:cstheme="minorHAnsi"/>
          <w:bCs/>
        </w:rPr>
        <w:t>o</w:t>
      </w:r>
      <w:r w:rsidRPr="00006AFD">
        <w:rPr>
          <w:rFonts w:asciiTheme="minorHAnsi" w:hAnsiTheme="minorHAnsi" w:cstheme="minorHAnsi"/>
          <w:bCs/>
        </w:rPr>
        <w:t xml:space="preserve"> na območju Republike Slovenije s pooblaščenim aplikativnim specialistom, ki zagotavlja odziv v okviru delovnega časa</w:t>
      </w:r>
      <w:r>
        <w:rPr>
          <w:rFonts w:asciiTheme="minorHAnsi" w:hAnsiTheme="minorHAnsi" w:cstheme="minorHAnsi"/>
          <w:bCs/>
        </w:rPr>
        <w:t>;</w:t>
      </w:r>
      <w:r w:rsidRPr="00006AFD">
        <w:rPr>
          <w:rFonts w:asciiTheme="minorHAnsi" w:hAnsiTheme="minorHAnsi" w:cstheme="minorHAnsi"/>
          <w:bCs/>
        </w:rPr>
        <w:t xml:space="preserve"> </w:t>
      </w:r>
    </w:p>
    <w:p w14:paraId="6CCE4E4F" w14:textId="7C8473D8"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bCs/>
        </w:rPr>
        <w:t xml:space="preserve">zagotavljamo dobavo rezervnih delov še najmanj </w:t>
      </w:r>
      <w:r w:rsidR="00D942FE">
        <w:rPr>
          <w:rFonts w:ascii="Calibri" w:hAnsi="Calibri" w:cs="Calibri"/>
          <w:bCs/>
        </w:rPr>
        <w:t>deset</w:t>
      </w:r>
      <w:r w:rsidRPr="0046799E">
        <w:rPr>
          <w:rFonts w:ascii="Calibri" w:hAnsi="Calibri" w:cs="Calibri"/>
          <w:bCs/>
        </w:rPr>
        <w:t xml:space="preserve"> (</w:t>
      </w:r>
      <w:r w:rsidR="00D942FE">
        <w:rPr>
          <w:rFonts w:ascii="Calibri" w:hAnsi="Calibri" w:cs="Calibri"/>
          <w:bCs/>
        </w:rPr>
        <w:t>10</w:t>
      </w:r>
      <w:r w:rsidRPr="0046799E">
        <w:rPr>
          <w:rFonts w:ascii="Calibri" w:hAnsi="Calibri" w:cs="Calibri"/>
          <w:bCs/>
        </w:rPr>
        <w:t xml:space="preserve">) let po </w:t>
      </w:r>
      <w:r w:rsidR="00D942FE">
        <w:rPr>
          <w:rFonts w:ascii="Calibri" w:hAnsi="Calibri" w:cs="Calibri"/>
          <w:bCs/>
        </w:rPr>
        <w:t>dobavi in montaži opreme</w:t>
      </w:r>
      <w:r w:rsidRPr="0046799E">
        <w:rPr>
          <w:rFonts w:ascii="Calibri" w:hAnsi="Calibri" w:cs="Calibri"/>
          <w:bCs/>
        </w:rPr>
        <w:t>;</w:t>
      </w:r>
    </w:p>
    <w:p w14:paraId="10D85F1F" w14:textId="09AA7B7A" w:rsidR="00DE1754" w:rsidRPr="0046799E" w:rsidRDefault="00DE1754" w:rsidP="005877A9">
      <w:pPr>
        <w:numPr>
          <w:ilvl w:val="0"/>
          <w:numId w:val="22"/>
        </w:numPr>
        <w:spacing w:line="276" w:lineRule="auto"/>
        <w:ind w:left="284" w:hanging="284"/>
        <w:jc w:val="both"/>
        <w:rPr>
          <w:rFonts w:ascii="Calibri" w:hAnsi="Calibri" w:cs="Calibri"/>
        </w:rPr>
      </w:pPr>
      <w:r w:rsidRPr="0046799E">
        <w:rPr>
          <w:rFonts w:ascii="Calibri" w:hAnsi="Calibri" w:cs="Calibri"/>
        </w:rPr>
        <w:t>zagotavljamo za popravila in vzdrževanje opreme odzivni čas serviserja največ 24 ur po oddaji prijave napake</w:t>
      </w:r>
      <w:r w:rsidR="00904A5D">
        <w:rPr>
          <w:rFonts w:ascii="Calibri" w:hAnsi="Calibri" w:cs="Calibri"/>
        </w:rPr>
        <w:t>;</w:t>
      </w:r>
    </w:p>
    <w:p w14:paraId="331D2FBB" w14:textId="4649F1F0" w:rsidR="00BF164F" w:rsidRDefault="00DE1754" w:rsidP="00BF164F">
      <w:pPr>
        <w:numPr>
          <w:ilvl w:val="0"/>
          <w:numId w:val="22"/>
        </w:numPr>
        <w:spacing w:line="276" w:lineRule="auto"/>
        <w:ind w:left="284" w:hanging="284"/>
        <w:jc w:val="both"/>
        <w:rPr>
          <w:rFonts w:ascii="Calibri" w:hAnsi="Calibri" w:cs="Calibri"/>
        </w:rPr>
      </w:pPr>
      <w:r w:rsidRPr="0046799E">
        <w:rPr>
          <w:rFonts w:ascii="Calibri" w:hAnsi="Calibri" w:cs="Calibri"/>
          <w:bCs/>
        </w:rPr>
        <w:t>zagotavljamo, da smo kvalitetno in strokovno izpolnili obveznosti iz prejšnjih pogodb, ki jih potrjujemo s predložitvijo referenc</w:t>
      </w:r>
      <w:r w:rsidR="00BF164F">
        <w:rPr>
          <w:rFonts w:ascii="Calibri" w:hAnsi="Calibri" w:cs="Calibri"/>
          <w:bCs/>
        </w:rPr>
        <w:t>e</w:t>
      </w:r>
      <w:r w:rsidRPr="0046799E">
        <w:rPr>
          <w:rFonts w:ascii="Calibri" w:hAnsi="Calibri" w:cs="Calibri"/>
          <w:bCs/>
        </w:rPr>
        <w:t xml:space="preserve"> o uspešno </w:t>
      </w:r>
      <w:r w:rsidRPr="0046799E">
        <w:rPr>
          <w:rFonts w:ascii="Calibri" w:hAnsi="Calibri" w:cs="Calibri"/>
        </w:rPr>
        <w:t xml:space="preserve">opravljeni dobavi </w:t>
      </w:r>
      <w:r w:rsidR="002E24CD">
        <w:rPr>
          <w:rFonts w:ascii="Calibri" w:hAnsi="Calibri" w:cs="Calibri"/>
        </w:rPr>
        <w:t>opreme</w:t>
      </w:r>
      <w:r w:rsidRPr="0046799E">
        <w:rPr>
          <w:rFonts w:ascii="Calibri" w:hAnsi="Calibri" w:cs="Calibri"/>
        </w:rPr>
        <w:t>, v zadnjih treh  letih</w:t>
      </w:r>
      <w:r w:rsidR="00904A5D">
        <w:rPr>
          <w:rFonts w:ascii="Calibri" w:hAnsi="Calibri" w:cs="Calibri"/>
        </w:rPr>
        <w:t>;</w:t>
      </w:r>
    </w:p>
    <w:p w14:paraId="50FACEFB" w14:textId="39808F4F" w:rsidR="00BF164F" w:rsidRPr="00BF164F" w:rsidRDefault="00BF164F" w:rsidP="00BF164F">
      <w:pPr>
        <w:numPr>
          <w:ilvl w:val="0"/>
          <w:numId w:val="22"/>
        </w:numPr>
        <w:spacing w:line="276" w:lineRule="auto"/>
        <w:ind w:left="284" w:hanging="284"/>
        <w:jc w:val="both"/>
        <w:rPr>
          <w:rFonts w:ascii="Calibri" w:hAnsi="Calibri" w:cs="Calibri"/>
        </w:rPr>
      </w:pPr>
      <w:r>
        <w:rPr>
          <w:rFonts w:ascii="Calibri" w:hAnsi="Calibri" w:cs="Calibri"/>
        </w:rPr>
        <w:t xml:space="preserve">zagotavljamo </w:t>
      </w:r>
      <w:r w:rsidRPr="00BF164F">
        <w:rPr>
          <w:rFonts w:asciiTheme="minorHAnsi" w:hAnsiTheme="minorHAnsi" w:cstheme="minorHAnsi"/>
          <w:color w:val="000000"/>
        </w:rPr>
        <w:t>brezplačno garancijsko servisno vzdrževanje opreme (</w:t>
      </w:r>
      <w:r w:rsidRPr="00BF164F">
        <w:rPr>
          <w:rFonts w:asciiTheme="minorHAnsi" w:hAnsiTheme="minorHAnsi" w:cstheme="minorHAnsi"/>
        </w:rPr>
        <w:t>preventivno in izredno vzdrževanje)</w:t>
      </w:r>
      <w:r w:rsidRPr="00BF164F">
        <w:rPr>
          <w:rFonts w:asciiTheme="minorHAnsi" w:hAnsiTheme="minorHAnsi" w:cstheme="minorHAnsi"/>
          <w:color w:val="000000"/>
        </w:rPr>
        <w:t>, po navodilih proizvajalca opreme;</w:t>
      </w:r>
    </w:p>
    <w:p w14:paraId="5DBF457E" w14:textId="77777777" w:rsidR="00184157" w:rsidRPr="005F5D68" w:rsidRDefault="00EC3946" w:rsidP="005F5D68">
      <w:pPr>
        <w:rPr>
          <w:rFonts w:ascii="Calibri" w:hAnsi="Calibri" w:cs="Calibri"/>
        </w:rPr>
      </w:pPr>
      <w:r>
        <w:rPr>
          <w:rFonts w:ascii="Calibri" w:hAnsi="Calibri" w:cs="Calibri"/>
        </w:rPr>
        <w:br w:type="page"/>
      </w:r>
    </w:p>
    <w:p w14:paraId="0DD9DF93" w14:textId="77777777" w:rsidR="00CE03DC" w:rsidRPr="008C2F42" w:rsidRDefault="00CE03DC" w:rsidP="00CE03DC">
      <w:pPr>
        <w:pStyle w:val="Naslov2"/>
        <w:rPr>
          <w:rFonts w:ascii="Calibri" w:hAnsi="Calibri"/>
          <w:sz w:val="24"/>
          <w:szCs w:val="24"/>
        </w:rPr>
      </w:pPr>
      <w:bookmarkStart w:id="6" w:name="_Toc24643265"/>
      <w:r>
        <w:rPr>
          <w:rFonts w:ascii="Calibri" w:hAnsi="Calibri"/>
          <w:sz w:val="24"/>
          <w:szCs w:val="24"/>
        </w:rPr>
        <w:lastRenderedPageBreak/>
        <w:t xml:space="preserve">Razpisni obrazec št. </w:t>
      </w:r>
      <w:r w:rsidR="00C2446F">
        <w:rPr>
          <w:rFonts w:ascii="Calibri" w:hAnsi="Calibri"/>
          <w:sz w:val="24"/>
          <w:szCs w:val="24"/>
        </w:rPr>
        <w:t>4</w:t>
      </w:r>
      <w:r w:rsidR="0036713F">
        <w:rPr>
          <w:rFonts w:ascii="Calibri" w:hAnsi="Calibri"/>
          <w:sz w:val="24"/>
          <w:szCs w:val="24"/>
        </w:rPr>
        <w:t>.2</w:t>
      </w:r>
      <w:r>
        <w:rPr>
          <w:rFonts w:ascii="Calibri" w:hAnsi="Calibri"/>
          <w:sz w:val="24"/>
          <w:szCs w:val="24"/>
        </w:rPr>
        <w:t xml:space="preserve">. </w:t>
      </w:r>
      <w:r w:rsidRPr="008C2F42">
        <w:rPr>
          <w:rFonts w:ascii="Calibri" w:hAnsi="Calibri"/>
          <w:sz w:val="24"/>
          <w:szCs w:val="24"/>
        </w:rPr>
        <w:t xml:space="preserve"> </w:t>
      </w:r>
      <w:r w:rsidRPr="0046799E">
        <w:rPr>
          <w:rFonts w:ascii="Calibri" w:hAnsi="Calibri" w:cs="Calibri"/>
          <w:sz w:val="24"/>
          <w:szCs w:val="24"/>
        </w:rPr>
        <w:t>SOGLASJE PODIZVAJALCA</w:t>
      </w:r>
      <w:bookmarkEnd w:id="6"/>
    </w:p>
    <w:p w14:paraId="7A62B3FC" w14:textId="77777777" w:rsidR="00CE03DC" w:rsidRDefault="00CE03DC" w:rsidP="0004779B">
      <w:pPr>
        <w:pStyle w:val="Naslov2"/>
        <w:rPr>
          <w:rFonts w:ascii="Calibri" w:hAnsi="Calibri"/>
          <w:sz w:val="24"/>
          <w:szCs w:val="24"/>
        </w:rPr>
      </w:pPr>
    </w:p>
    <w:p w14:paraId="379FC37B" w14:textId="77777777" w:rsidR="00CE03DC" w:rsidRPr="0046799E" w:rsidRDefault="00CE03DC" w:rsidP="00CE03DC">
      <w:pPr>
        <w:rPr>
          <w:rFonts w:ascii="Calibri" w:hAnsi="Calibri" w:cs="Calibri"/>
        </w:rPr>
      </w:pPr>
      <w:r w:rsidRPr="0046799E">
        <w:rPr>
          <w:rFonts w:ascii="Calibri" w:hAnsi="Calibri" w:cs="Calibri"/>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CE03DC" w:rsidRPr="0046799E" w14:paraId="7B94A176" w14:textId="77777777" w:rsidTr="00001689">
        <w:trPr>
          <w:cantSplit/>
          <w:trHeight w:hRule="exact" w:val="567"/>
        </w:trPr>
        <w:tc>
          <w:tcPr>
            <w:tcW w:w="2050" w:type="dxa"/>
            <w:vAlign w:val="center"/>
          </w:tcPr>
          <w:p w14:paraId="071B261F" w14:textId="77777777" w:rsidR="00CE03DC" w:rsidRPr="0046799E" w:rsidRDefault="00CE03DC" w:rsidP="00001689">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37921DF9" w14:textId="77777777" w:rsidR="00CE03DC" w:rsidRPr="0046799E" w:rsidRDefault="00CE03DC" w:rsidP="00001689">
            <w:pPr>
              <w:pStyle w:val="Glava"/>
              <w:tabs>
                <w:tab w:val="clear" w:pos="4536"/>
                <w:tab w:val="clear" w:pos="9072"/>
              </w:tabs>
              <w:rPr>
                <w:rFonts w:ascii="Calibri" w:hAnsi="Calibri" w:cs="Calibri"/>
                <w:szCs w:val="24"/>
              </w:rPr>
            </w:pPr>
          </w:p>
        </w:tc>
      </w:tr>
      <w:tr w:rsidR="00CE03DC" w:rsidRPr="0046799E" w14:paraId="32D98BD4" w14:textId="77777777" w:rsidTr="00001689">
        <w:trPr>
          <w:cantSplit/>
          <w:trHeight w:hRule="exact" w:val="567"/>
        </w:trPr>
        <w:tc>
          <w:tcPr>
            <w:tcW w:w="2050" w:type="dxa"/>
            <w:vAlign w:val="center"/>
          </w:tcPr>
          <w:p w14:paraId="10031B10" w14:textId="77777777" w:rsidR="00CE03DC" w:rsidRPr="0046799E" w:rsidRDefault="00CE03DC" w:rsidP="00001689">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6231FD91" w14:textId="77777777" w:rsidR="00CE03DC" w:rsidRPr="0046799E" w:rsidRDefault="00CE03DC" w:rsidP="00001689">
            <w:pPr>
              <w:pStyle w:val="Glava"/>
              <w:tabs>
                <w:tab w:val="clear" w:pos="4536"/>
                <w:tab w:val="clear" w:pos="9072"/>
              </w:tabs>
              <w:rPr>
                <w:rFonts w:ascii="Calibri" w:hAnsi="Calibri" w:cs="Calibri"/>
                <w:szCs w:val="24"/>
              </w:rPr>
            </w:pPr>
          </w:p>
        </w:tc>
      </w:tr>
    </w:tbl>
    <w:p w14:paraId="5ED609EC" w14:textId="77777777" w:rsidR="00CE03DC" w:rsidRPr="0046799E" w:rsidRDefault="00CE03DC" w:rsidP="00CE03DC">
      <w:pPr>
        <w:rPr>
          <w:rFonts w:ascii="Calibri" w:hAnsi="Calibri" w:cs="Calibri"/>
          <w:b/>
        </w:rPr>
      </w:pPr>
    </w:p>
    <w:p w14:paraId="54478EA1" w14:textId="77777777" w:rsidR="00CE03DC" w:rsidRPr="0046799E" w:rsidRDefault="00CE03DC" w:rsidP="00CE03DC">
      <w:pPr>
        <w:rPr>
          <w:rFonts w:ascii="Calibri" w:hAnsi="Calibri" w:cs="Calibri"/>
        </w:rPr>
      </w:pPr>
    </w:p>
    <w:p w14:paraId="5837A5E8" w14:textId="77777777" w:rsidR="00CE03DC" w:rsidRPr="0046799E" w:rsidRDefault="00CE03DC" w:rsidP="00CE03DC">
      <w:pPr>
        <w:tabs>
          <w:tab w:val="left" w:pos="2700"/>
          <w:tab w:val="left" w:pos="5140"/>
          <w:tab w:val="left" w:pos="6100"/>
          <w:tab w:val="left" w:pos="7740"/>
        </w:tabs>
        <w:ind w:right="-290"/>
        <w:jc w:val="both"/>
        <w:rPr>
          <w:rFonts w:ascii="Calibri" w:hAnsi="Calibri" w:cs="Calibri"/>
        </w:rPr>
      </w:pPr>
    </w:p>
    <w:p w14:paraId="69E492F0" w14:textId="77777777" w:rsidR="00CE03DC" w:rsidRPr="0046799E" w:rsidRDefault="00CE03DC" w:rsidP="00CE03DC">
      <w:pPr>
        <w:rPr>
          <w:rFonts w:ascii="Calibri" w:hAnsi="Calibri" w:cs="Calibri"/>
          <w:b/>
          <w:bCs/>
          <w:lang w:val="pl-PL"/>
        </w:rPr>
      </w:pPr>
      <w:r w:rsidRPr="0046799E">
        <w:rPr>
          <w:rFonts w:ascii="Calibri" w:hAnsi="Calibri" w:cs="Calibri"/>
          <w:b/>
          <w:lang w:val="pl-PL"/>
        </w:rPr>
        <w:t>SOGLASJE PODIZVAJALCA</w:t>
      </w:r>
    </w:p>
    <w:p w14:paraId="00E60358" w14:textId="77777777" w:rsidR="00CE03DC" w:rsidRPr="0046799E" w:rsidRDefault="00CE03DC" w:rsidP="00CE03DC">
      <w:pPr>
        <w:rPr>
          <w:rFonts w:ascii="Calibri" w:hAnsi="Calibri" w:cs="Calibri"/>
        </w:rPr>
      </w:pPr>
    </w:p>
    <w:p w14:paraId="131AE7A4" w14:textId="77777777" w:rsidR="00CE03DC" w:rsidRPr="0046799E" w:rsidRDefault="00CE03DC" w:rsidP="00CE03DC">
      <w:pPr>
        <w:rPr>
          <w:rFonts w:ascii="Calibri" w:hAnsi="Calibri" w:cs="Calibri"/>
        </w:rPr>
      </w:pPr>
    </w:p>
    <w:p w14:paraId="0A35398D" w14:textId="77777777" w:rsidR="00CE03DC" w:rsidRPr="0046799E" w:rsidRDefault="00CE03DC" w:rsidP="00CE03DC">
      <w:pPr>
        <w:rPr>
          <w:rFonts w:ascii="Calibri" w:hAnsi="Calibri" w:cs="Calibri"/>
        </w:rPr>
      </w:pPr>
    </w:p>
    <w:tbl>
      <w:tblPr>
        <w:tblW w:w="0" w:type="auto"/>
        <w:tblLook w:val="04A0" w:firstRow="1" w:lastRow="0" w:firstColumn="1" w:lastColumn="0" w:noHBand="0" w:noVBand="1"/>
      </w:tblPr>
      <w:tblGrid>
        <w:gridCol w:w="3132"/>
        <w:gridCol w:w="5939"/>
      </w:tblGrid>
      <w:tr w:rsidR="00CE03DC" w:rsidRPr="00471E01" w14:paraId="6AE3F867" w14:textId="77777777" w:rsidTr="00001689">
        <w:tc>
          <w:tcPr>
            <w:tcW w:w="3227" w:type="dxa"/>
            <w:shd w:val="clear" w:color="auto" w:fill="auto"/>
          </w:tcPr>
          <w:p w14:paraId="36ED9354" w14:textId="77777777" w:rsidR="00CE03DC" w:rsidRPr="00471E01" w:rsidRDefault="00CE03DC" w:rsidP="00001689">
            <w:pPr>
              <w:rPr>
                <w:rFonts w:ascii="Calibri" w:hAnsi="Calibri" w:cs="Calibri"/>
              </w:rPr>
            </w:pPr>
            <w:r w:rsidRPr="00471E01">
              <w:rPr>
                <w:rFonts w:ascii="Calibri" w:hAnsi="Calibri" w:cs="Calibri"/>
              </w:rPr>
              <w:t>Naziv podizvajalca:</w:t>
            </w:r>
          </w:p>
        </w:tc>
        <w:tc>
          <w:tcPr>
            <w:tcW w:w="6267" w:type="dxa"/>
            <w:tcBorders>
              <w:bottom w:val="single" w:sz="4" w:space="0" w:color="auto"/>
            </w:tcBorders>
            <w:shd w:val="clear" w:color="auto" w:fill="auto"/>
          </w:tcPr>
          <w:p w14:paraId="5339C914" w14:textId="77777777" w:rsidR="00CE03DC" w:rsidRPr="00471E01" w:rsidRDefault="00CE03DC" w:rsidP="00001689">
            <w:pPr>
              <w:rPr>
                <w:rFonts w:ascii="Calibri" w:hAnsi="Calibri" w:cs="Calibri"/>
              </w:rPr>
            </w:pPr>
          </w:p>
        </w:tc>
      </w:tr>
      <w:tr w:rsidR="00CE03DC" w:rsidRPr="00471E01" w14:paraId="70673425" w14:textId="77777777" w:rsidTr="00001689">
        <w:tc>
          <w:tcPr>
            <w:tcW w:w="3227" w:type="dxa"/>
            <w:shd w:val="clear" w:color="auto" w:fill="auto"/>
          </w:tcPr>
          <w:p w14:paraId="46BD7616" w14:textId="77777777" w:rsidR="00CE03DC" w:rsidRPr="00471E01" w:rsidRDefault="00CE03DC" w:rsidP="00001689">
            <w:pPr>
              <w:rPr>
                <w:rFonts w:ascii="Calibri" w:hAnsi="Calibri" w:cs="Calibri"/>
              </w:rPr>
            </w:pPr>
          </w:p>
          <w:p w14:paraId="6D680EC5" w14:textId="77777777" w:rsidR="00CE03DC" w:rsidRPr="00471E01" w:rsidRDefault="00CE03DC" w:rsidP="00001689">
            <w:pPr>
              <w:rPr>
                <w:rFonts w:ascii="Calibri" w:hAnsi="Calibri" w:cs="Calibri"/>
              </w:rPr>
            </w:pPr>
            <w:r w:rsidRPr="00471E01">
              <w:rPr>
                <w:rFonts w:ascii="Calibri" w:hAnsi="Calibri" w:cs="Calibri"/>
              </w:rPr>
              <w:t>Sedež (naslov) podizvajalca:</w:t>
            </w:r>
          </w:p>
        </w:tc>
        <w:tc>
          <w:tcPr>
            <w:tcW w:w="6267" w:type="dxa"/>
            <w:tcBorders>
              <w:top w:val="single" w:sz="4" w:space="0" w:color="auto"/>
              <w:bottom w:val="single" w:sz="4" w:space="0" w:color="auto"/>
            </w:tcBorders>
            <w:shd w:val="clear" w:color="auto" w:fill="auto"/>
          </w:tcPr>
          <w:p w14:paraId="4C0B812B" w14:textId="77777777" w:rsidR="00CE03DC" w:rsidRPr="00471E01" w:rsidRDefault="00CE03DC" w:rsidP="00001689">
            <w:pPr>
              <w:rPr>
                <w:rFonts w:ascii="Calibri" w:hAnsi="Calibri" w:cs="Calibri"/>
              </w:rPr>
            </w:pPr>
          </w:p>
        </w:tc>
      </w:tr>
    </w:tbl>
    <w:p w14:paraId="4248745D" w14:textId="77777777" w:rsidR="00CE03DC" w:rsidRPr="00471E01" w:rsidRDefault="00CE03DC" w:rsidP="00CE03DC">
      <w:pPr>
        <w:rPr>
          <w:rFonts w:ascii="Calibri" w:hAnsi="Calibri" w:cs="Calibri"/>
        </w:rPr>
      </w:pPr>
    </w:p>
    <w:p w14:paraId="70A4F69D" w14:textId="77777777" w:rsidR="00CE03DC" w:rsidRPr="00471E01" w:rsidRDefault="00CE03DC" w:rsidP="00CE03DC">
      <w:pPr>
        <w:jc w:val="both"/>
        <w:rPr>
          <w:rFonts w:ascii="Calibri" w:hAnsi="Calibri" w:cs="Calibri"/>
        </w:rPr>
      </w:pPr>
    </w:p>
    <w:p w14:paraId="0395D548" w14:textId="77777777" w:rsidR="00CE03DC" w:rsidRPr="00A403EE" w:rsidRDefault="00CE03DC" w:rsidP="00A403EE">
      <w:pPr>
        <w:rPr>
          <w:rFonts w:asciiTheme="minorHAnsi" w:hAnsiTheme="minorHAnsi" w:cstheme="minorHAnsi"/>
        </w:rPr>
      </w:pPr>
    </w:p>
    <w:p w14:paraId="2623E288" w14:textId="77777777" w:rsidR="00CE03DC" w:rsidRPr="00A403EE" w:rsidRDefault="00CE03DC" w:rsidP="00396270">
      <w:pPr>
        <w:pStyle w:val="Brezrazmikov1"/>
        <w:jc w:val="both"/>
        <w:rPr>
          <w:rFonts w:asciiTheme="minorHAnsi" w:hAnsiTheme="minorHAnsi" w:cstheme="minorHAnsi"/>
          <w:sz w:val="24"/>
          <w:szCs w:val="24"/>
        </w:rPr>
      </w:pPr>
      <w:r w:rsidRPr="00A403EE">
        <w:rPr>
          <w:rFonts w:asciiTheme="minorHAnsi" w:hAnsiTheme="minorHAnsi" w:cstheme="minorHAnsi"/>
          <w:sz w:val="24"/>
          <w:szCs w:val="24"/>
        </w:rPr>
        <w:t>S podpisom te izjave pod kazensko in materialno odgovornostjo zahtevamo, da bo naročnik Univerza v Ljubljani, Veterinarska fakulteta, Gerbičeva 60, 1000 Ljubljana za javno naročilo:</w:t>
      </w:r>
    </w:p>
    <w:p w14:paraId="49B637CC" w14:textId="6D4FBBB6" w:rsidR="00C02D3C" w:rsidRPr="00A403EE" w:rsidRDefault="00CE03DC" w:rsidP="00396270">
      <w:pPr>
        <w:jc w:val="both"/>
        <w:rPr>
          <w:rFonts w:asciiTheme="minorHAnsi" w:hAnsiTheme="minorHAnsi" w:cstheme="minorHAnsi"/>
        </w:rPr>
      </w:pPr>
      <w:r w:rsidRPr="00A403EE">
        <w:rPr>
          <w:rFonts w:asciiTheme="minorHAnsi" w:hAnsiTheme="minorHAnsi" w:cstheme="minorHAnsi"/>
        </w:rPr>
        <w:t>"</w:t>
      </w:r>
      <w:bookmarkStart w:id="7" w:name="_Hlk24641956"/>
      <w:r w:rsidR="00396270" w:rsidRPr="00396270">
        <w:rPr>
          <w:rFonts w:ascii="Calibri" w:hAnsi="Calibri" w:cs="Arial"/>
          <w:bCs/>
        </w:rPr>
        <w:t xml:space="preserve">dobava </w:t>
      </w:r>
      <w:r w:rsidR="00396270" w:rsidRPr="00396270">
        <w:rPr>
          <w:rFonts w:asciiTheme="minorHAnsi" w:hAnsiTheme="minorHAnsi" w:cstheme="minorHAnsi"/>
          <w:bCs/>
        </w:rPr>
        <w:t>lc-ms/ms tandemskega kvadrupolnega namiznega analitskega sistema</w:t>
      </w:r>
      <w:bookmarkEnd w:id="7"/>
      <w:r w:rsidR="00C02D3C" w:rsidRPr="00A403EE">
        <w:rPr>
          <w:rFonts w:asciiTheme="minorHAnsi" w:hAnsiTheme="minorHAnsi" w:cstheme="minorHAnsi"/>
        </w:rPr>
        <w:t>"</w:t>
      </w:r>
      <w:r w:rsidR="00BB2B88" w:rsidRPr="00A403EE">
        <w:rPr>
          <w:rFonts w:asciiTheme="minorHAnsi" w:hAnsiTheme="minorHAnsi" w:cstheme="minorHAnsi"/>
        </w:rPr>
        <w:t xml:space="preserve">, </w:t>
      </w:r>
      <w:r w:rsidRPr="00A403EE">
        <w:rPr>
          <w:rFonts w:asciiTheme="minorHAnsi" w:hAnsiTheme="minorHAnsi" w:cstheme="minorHAnsi"/>
        </w:rPr>
        <w:t>namesto ponudnika:</w:t>
      </w:r>
      <w:r w:rsidR="000D2CDC" w:rsidRPr="00A403EE">
        <w:rPr>
          <w:rFonts w:asciiTheme="minorHAnsi" w:hAnsiTheme="minorHAnsi" w:cstheme="minorHAnsi"/>
        </w:rPr>
        <w:t xml:space="preserve"> </w:t>
      </w:r>
      <w:r w:rsidRPr="00A403EE">
        <w:rPr>
          <w:rFonts w:asciiTheme="minorHAnsi" w:hAnsiTheme="minorHAnsi" w:cstheme="minorHAnsi"/>
        </w:rPr>
        <w:t>__________________________________________________________</w:t>
      </w:r>
      <w:r w:rsidR="00471E01" w:rsidRPr="00A403EE">
        <w:rPr>
          <w:rFonts w:asciiTheme="minorHAnsi" w:hAnsiTheme="minorHAnsi" w:cstheme="minorHAnsi"/>
        </w:rPr>
        <w:t>_______</w:t>
      </w:r>
      <w:r w:rsidRPr="00A403EE">
        <w:rPr>
          <w:rFonts w:asciiTheme="minorHAnsi" w:hAnsiTheme="minorHAnsi" w:cstheme="minorHAnsi"/>
        </w:rPr>
        <w:t xml:space="preserve">, </w:t>
      </w:r>
    </w:p>
    <w:p w14:paraId="6E877662" w14:textId="77777777" w:rsidR="00CE03DC" w:rsidRPr="00A403EE" w:rsidRDefault="00CE03DC" w:rsidP="00396270">
      <w:pPr>
        <w:pStyle w:val="Brezrazmikov1"/>
        <w:jc w:val="both"/>
        <w:rPr>
          <w:rFonts w:asciiTheme="minorHAnsi" w:hAnsiTheme="minorHAnsi" w:cstheme="minorHAnsi"/>
          <w:sz w:val="24"/>
          <w:szCs w:val="24"/>
        </w:rPr>
      </w:pPr>
      <w:r w:rsidRPr="00A403EE">
        <w:rPr>
          <w:rFonts w:asciiTheme="minorHAnsi" w:hAnsiTheme="minorHAnsi" w:cstheme="minorHAnsi"/>
          <w:sz w:val="24"/>
          <w:szCs w:val="24"/>
        </w:rPr>
        <w:t>poravnaval naše terjatve do ponudnika neposredno nam.</w:t>
      </w:r>
    </w:p>
    <w:p w14:paraId="5DD56F4E" w14:textId="77777777" w:rsidR="00CE03DC" w:rsidRPr="0046799E" w:rsidRDefault="00CE03DC" w:rsidP="00CE03DC">
      <w:pPr>
        <w:pStyle w:val="odstavek1"/>
        <w:ind w:firstLine="0"/>
        <w:rPr>
          <w:rFonts w:ascii="Calibri" w:hAnsi="Calibri" w:cs="Calibri"/>
        </w:rPr>
      </w:pPr>
    </w:p>
    <w:p w14:paraId="601BFE24" w14:textId="77777777" w:rsidR="00CE03DC" w:rsidRPr="0046799E" w:rsidRDefault="00CE03DC" w:rsidP="00CE03DC">
      <w:pPr>
        <w:rPr>
          <w:rFonts w:ascii="Calibri" w:hAnsi="Calibri" w:cs="Calibri"/>
        </w:rPr>
      </w:pPr>
    </w:p>
    <w:p w14:paraId="2CF1A01E" w14:textId="77777777" w:rsidR="00CE03DC" w:rsidRPr="0046799E" w:rsidRDefault="00CE03DC" w:rsidP="00CE03DC">
      <w:pPr>
        <w:rPr>
          <w:rFonts w:ascii="Calibri" w:hAnsi="Calibri" w:cs="Calibri"/>
        </w:rPr>
      </w:pPr>
    </w:p>
    <w:p w14:paraId="4C986E19" w14:textId="77777777" w:rsidR="00CE03DC" w:rsidRPr="0046799E" w:rsidRDefault="00CE03DC" w:rsidP="00CE03DC">
      <w:pPr>
        <w:rPr>
          <w:rFonts w:ascii="Calibri" w:hAnsi="Calibri" w:cs="Calibri"/>
        </w:rPr>
      </w:pPr>
    </w:p>
    <w:p w14:paraId="0EC48EB3" w14:textId="77777777" w:rsidR="00CE03DC" w:rsidRPr="0046799E" w:rsidRDefault="00CE03DC" w:rsidP="00CE03DC">
      <w:pPr>
        <w:rPr>
          <w:rFonts w:ascii="Calibri" w:hAnsi="Calibri" w:cs="Calibri"/>
        </w:rPr>
      </w:pPr>
    </w:p>
    <w:p w14:paraId="25A325CC" w14:textId="77777777" w:rsidR="00CE03DC" w:rsidRPr="0046799E" w:rsidRDefault="00CE03DC" w:rsidP="00CE03DC">
      <w:pPr>
        <w:rPr>
          <w:rFonts w:ascii="Calibri" w:hAnsi="Calibri" w:cs="Calibri"/>
        </w:rPr>
      </w:pPr>
    </w:p>
    <w:p w14:paraId="7EEDC27F" w14:textId="77777777" w:rsidR="00CE03DC" w:rsidRPr="0046799E" w:rsidRDefault="00CE03DC" w:rsidP="00CE03DC">
      <w:pPr>
        <w:rPr>
          <w:rFonts w:ascii="Calibri" w:hAnsi="Calibri" w:cs="Calibri"/>
        </w:rPr>
      </w:pPr>
    </w:p>
    <w:p w14:paraId="024B759B" w14:textId="77777777" w:rsidR="00CE03DC" w:rsidRPr="0046799E" w:rsidRDefault="00CE03DC" w:rsidP="00CE03DC">
      <w:pPr>
        <w:rPr>
          <w:rFonts w:ascii="Calibri" w:hAnsi="Calibri" w:cs="Calibri"/>
        </w:rPr>
      </w:pPr>
    </w:p>
    <w:p w14:paraId="23EB6B57" w14:textId="77777777" w:rsidR="00CE03DC" w:rsidRPr="0046799E" w:rsidRDefault="00CE03DC" w:rsidP="00CE03DC">
      <w:pPr>
        <w:rPr>
          <w:rFonts w:ascii="Calibri" w:hAnsi="Calibri" w:cs="Calibri"/>
        </w:rPr>
      </w:pPr>
    </w:p>
    <w:p w14:paraId="1981ACA5" w14:textId="77777777" w:rsidR="00CE03DC" w:rsidRPr="0046799E" w:rsidRDefault="00CE03DC" w:rsidP="00CE03DC">
      <w:pPr>
        <w:rPr>
          <w:rFonts w:ascii="Calibri" w:hAnsi="Calibri" w:cs="Calibri"/>
        </w:rPr>
      </w:pPr>
    </w:p>
    <w:p w14:paraId="1EC8FDBA" w14:textId="77777777" w:rsidR="00CE03DC" w:rsidRPr="0046799E" w:rsidRDefault="00CE03DC" w:rsidP="00CE03DC">
      <w:pPr>
        <w:rPr>
          <w:rFonts w:ascii="Calibri" w:hAnsi="Calibri" w:cs="Calibri"/>
        </w:rPr>
      </w:pPr>
    </w:p>
    <w:p w14:paraId="1FBA7C7F" w14:textId="77777777" w:rsidR="00CE03DC" w:rsidRPr="0046799E" w:rsidRDefault="00CE03DC" w:rsidP="00CE03DC">
      <w:pPr>
        <w:rPr>
          <w:rFonts w:ascii="Calibri" w:hAnsi="Calibri" w:cs="Calibri"/>
        </w:rPr>
      </w:pPr>
    </w:p>
    <w:p w14:paraId="5046E941" w14:textId="77777777" w:rsidR="00CE03DC" w:rsidRPr="0046799E" w:rsidRDefault="00CE03DC" w:rsidP="00CE03DC">
      <w:pPr>
        <w:rPr>
          <w:rFonts w:ascii="Calibri" w:hAnsi="Calibri" w:cs="Calibri"/>
        </w:rPr>
      </w:pPr>
    </w:p>
    <w:tbl>
      <w:tblPr>
        <w:tblW w:w="0" w:type="auto"/>
        <w:tblLayout w:type="fixed"/>
        <w:tblLook w:val="0000" w:firstRow="0" w:lastRow="0" w:firstColumn="0" w:lastColumn="0" w:noHBand="0" w:noVBand="0"/>
      </w:tblPr>
      <w:tblGrid>
        <w:gridCol w:w="5920"/>
        <w:gridCol w:w="2802"/>
      </w:tblGrid>
      <w:tr w:rsidR="00CE03DC" w:rsidRPr="0046799E" w14:paraId="5EC174B5" w14:textId="77777777" w:rsidTr="00001689">
        <w:trPr>
          <w:cantSplit/>
        </w:trPr>
        <w:tc>
          <w:tcPr>
            <w:tcW w:w="5920" w:type="dxa"/>
          </w:tcPr>
          <w:p w14:paraId="4B6F49A4" w14:textId="77777777" w:rsidR="00CE03DC" w:rsidRPr="0046799E" w:rsidRDefault="00CE03DC" w:rsidP="00001689">
            <w:pPr>
              <w:rPr>
                <w:rFonts w:ascii="Calibri" w:hAnsi="Calibri" w:cs="Calibri"/>
              </w:rPr>
            </w:pPr>
            <w:r w:rsidRPr="0046799E">
              <w:rPr>
                <w:rFonts w:ascii="Calibri" w:hAnsi="Calibri" w:cs="Calibri"/>
              </w:rPr>
              <w:t>Kraj in datum:</w:t>
            </w:r>
          </w:p>
        </w:tc>
        <w:tc>
          <w:tcPr>
            <w:tcW w:w="2802" w:type="dxa"/>
          </w:tcPr>
          <w:p w14:paraId="0768E90E" w14:textId="77777777" w:rsidR="00CE03DC" w:rsidRPr="0046799E" w:rsidRDefault="00CE03DC" w:rsidP="00001689">
            <w:pPr>
              <w:rPr>
                <w:rFonts w:ascii="Calibri" w:hAnsi="Calibri" w:cs="Calibri"/>
              </w:rPr>
            </w:pPr>
            <w:r w:rsidRPr="0046799E">
              <w:rPr>
                <w:rFonts w:ascii="Calibri" w:hAnsi="Calibri" w:cs="Calibri"/>
              </w:rPr>
              <w:t>Žig in podpis zakonitega zastopnika podizvajalca:</w:t>
            </w:r>
          </w:p>
        </w:tc>
      </w:tr>
      <w:tr w:rsidR="00CE03DC" w:rsidRPr="0046799E" w14:paraId="467ED163" w14:textId="77777777" w:rsidTr="00001689">
        <w:trPr>
          <w:cantSplit/>
        </w:trPr>
        <w:tc>
          <w:tcPr>
            <w:tcW w:w="5920" w:type="dxa"/>
          </w:tcPr>
          <w:p w14:paraId="3EA72D8E" w14:textId="77777777" w:rsidR="00CE03DC" w:rsidRPr="0046799E" w:rsidRDefault="00CE03DC" w:rsidP="00001689">
            <w:pPr>
              <w:rPr>
                <w:rFonts w:ascii="Calibri" w:hAnsi="Calibri" w:cs="Calibri"/>
              </w:rPr>
            </w:pPr>
          </w:p>
          <w:p w14:paraId="2E8B6658" w14:textId="77777777" w:rsidR="00CE03DC" w:rsidRPr="0046799E" w:rsidRDefault="00CE03DC" w:rsidP="00001689">
            <w:pPr>
              <w:rPr>
                <w:rFonts w:ascii="Calibri" w:hAnsi="Calibri" w:cs="Calibri"/>
              </w:rPr>
            </w:pPr>
            <w:r w:rsidRPr="0046799E">
              <w:rPr>
                <w:rFonts w:ascii="Calibri" w:hAnsi="Calibri" w:cs="Calibri"/>
              </w:rPr>
              <w:t>____________________________</w:t>
            </w:r>
          </w:p>
        </w:tc>
        <w:tc>
          <w:tcPr>
            <w:tcW w:w="2802" w:type="dxa"/>
          </w:tcPr>
          <w:p w14:paraId="34E21BEE" w14:textId="77777777" w:rsidR="00CE03DC" w:rsidRPr="0046799E" w:rsidRDefault="00CE03DC" w:rsidP="00001689">
            <w:pPr>
              <w:rPr>
                <w:rFonts w:ascii="Calibri" w:hAnsi="Calibri" w:cs="Calibri"/>
              </w:rPr>
            </w:pPr>
          </w:p>
          <w:p w14:paraId="61564AC2" w14:textId="77777777" w:rsidR="00CE03DC" w:rsidRPr="0046799E" w:rsidRDefault="00CE03DC" w:rsidP="00001689">
            <w:pPr>
              <w:rPr>
                <w:rFonts w:ascii="Calibri" w:hAnsi="Calibri" w:cs="Calibri"/>
              </w:rPr>
            </w:pPr>
            <w:r w:rsidRPr="0046799E">
              <w:rPr>
                <w:rFonts w:ascii="Calibri" w:hAnsi="Calibri" w:cs="Calibri"/>
              </w:rPr>
              <w:t>_____________________</w:t>
            </w:r>
          </w:p>
        </w:tc>
      </w:tr>
    </w:tbl>
    <w:p w14:paraId="0A33A5CD" w14:textId="77777777" w:rsidR="00CE03DC" w:rsidRDefault="00CE03DC" w:rsidP="0004779B">
      <w:pPr>
        <w:pStyle w:val="Naslov2"/>
        <w:rPr>
          <w:rFonts w:ascii="Calibri" w:hAnsi="Calibri"/>
          <w:sz w:val="24"/>
          <w:szCs w:val="24"/>
        </w:rPr>
      </w:pPr>
    </w:p>
    <w:p w14:paraId="7A6C4CFC" w14:textId="77777777" w:rsidR="00CE03DC" w:rsidRDefault="00CE03DC" w:rsidP="0004779B">
      <w:pPr>
        <w:pStyle w:val="Naslov2"/>
        <w:rPr>
          <w:rFonts w:ascii="Calibri" w:hAnsi="Calibri"/>
          <w:sz w:val="24"/>
          <w:szCs w:val="24"/>
        </w:rPr>
      </w:pPr>
    </w:p>
    <w:p w14:paraId="27D2637F" w14:textId="77777777" w:rsidR="00CE03DC" w:rsidRDefault="00CE03DC" w:rsidP="0004779B">
      <w:pPr>
        <w:pStyle w:val="Naslov2"/>
        <w:rPr>
          <w:rFonts w:ascii="Calibri" w:hAnsi="Calibri"/>
          <w:sz w:val="24"/>
          <w:szCs w:val="24"/>
        </w:rPr>
      </w:pPr>
    </w:p>
    <w:p w14:paraId="4D3FD408" w14:textId="77777777" w:rsidR="0036713F" w:rsidRDefault="0036713F" w:rsidP="00031403">
      <w:pPr>
        <w:rPr>
          <w:rFonts w:ascii="Calibri" w:hAnsi="Calibri"/>
          <w:b/>
          <w:snapToGrid w:val="0"/>
          <w:lang w:eastAsia="en-US"/>
        </w:rPr>
      </w:pPr>
    </w:p>
    <w:p w14:paraId="24B60908" w14:textId="77777777" w:rsidR="00031403" w:rsidRDefault="00031403">
      <w:pPr>
        <w:rPr>
          <w:rFonts w:ascii="Calibri" w:hAnsi="Calibri"/>
          <w:b/>
          <w:snapToGrid w:val="0"/>
          <w:lang w:eastAsia="en-US"/>
        </w:rPr>
      </w:pPr>
      <w:r>
        <w:rPr>
          <w:rFonts w:ascii="Calibri" w:hAnsi="Calibri"/>
          <w:b/>
          <w:snapToGrid w:val="0"/>
          <w:lang w:eastAsia="en-US"/>
        </w:rPr>
        <w:br w:type="page"/>
      </w:r>
    </w:p>
    <w:p w14:paraId="76852E60" w14:textId="77777777" w:rsidR="005F5D68" w:rsidRPr="0046799E" w:rsidRDefault="005F5D68" w:rsidP="005F5D68">
      <w:pPr>
        <w:pStyle w:val="Naslov2"/>
        <w:rPr>
          <w:rFonts w:ascii="Calibri" w:hAnsi="Calibri" w:cs="Calibri"/>
          <w:sz w:val="24"/>
          <w:szCs w:val="24"/>
        </w:rPr>
      </w:pPr>
      <w:bookmarkStart w:id="8" w:name="_Toc447041731"/>
      <w:bookmarkStart w:id="9" w:name="_Toc479335524"/>
      <w:bookmarkStart w:id="10" w:name="_Toc24643266"/>
      <w:r w:rsidRPr="0046799E">
        <w:rPr>
          <w:rFonts w:ascii="Calibri" w:hAnsi="Calibri" w:cs="Calibri"/>
          <w:sz w:val="24"/>
          <w:szCs w:val="24"/>
        </w:rPr>
        <w:lastRenderedPageBreak/>
        <w:t>Razpisni obrazec št. 5.1.  - SEZNAM REFERENC PONUDNIKA</w:t>
      </w:r>
      <w:r w:rsidRPr="0046799E">
        <w:rPr>
          <w:rFonts w:ascii="Calibri" w:hAnsi="Calibri" w:cs="Calibri"/>
          <w:snapToGrid/>
          <w:sz w:val="24"/>
          <w:szCs w:val="24"/>
        </w:rPr>
        <w:t xml:space="preserve"> _____________________/</w:t>
      </w:r>
      <w:bookmarkEnd w:id="8"/>
      <w:bookmarkEnd w:id="9"/>
      <w:bookmarkEnd w:id="10"/>
    </w:p>
    <w:p w14:paraId="6E511B19" w14:textId="77777777" w:rsidR="005F5D68" w:rsidRPr="0046799E" w:rsidRDefault="005F5D68" w:rsidP="005F5D68">
      <w:pPr>
        <w:pStyle w:val="Naslov2"/>
        <w:rPr>
          <w:rFonts w:ascii="Calibri" w:hAnsi="Calibri" w:cs="Calibri"/>
          <w:sz w:val="24"/>
          <w:szCs w:val="24"/>
        </w:rPr>
      </w:pP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t xml:space="preserve">             </w:t>
      </w:r>
      <w:bookmarkStart w:id="11" w:name="_Toc479335525"/>
      <w:bookmarkStart w:id="12" w:name="_Toc24643267"/>
      <w:r w:rsidRPr="0046799E">
        <w:rPr>
          <w:rFonts w:ascii="Calibri" w:hAnsi="Calibri" w:cs="Calibri"/>
          <w:sz w:val="24"/>
          <w:szCs w:val="24"/>
        </w:rPr>
        <w:t>PODIZVAJALCA___________________________</w:t>
      </w:r>
      <w:bookmarkEnd w:id="11"/>
      <w:bookmarkEnd w:id="12"/>
    </w:p>
    <w:p w14:paraId="38898299" w14:textId="77777777" w:rsidR="005F5D68" w:rsidRPr="0046799E" w:rsidRDefault="005F5D68" w:rsidP="005F5D68">
      <w:pPr>
        <w:rPr>
          <w:rFonts w:ascii="Calibri" w:hAnsi="Calibri" w:cs="Calibri"/>
        </w:rPr>
      </w:pPr>
    </w:p>
    <w:p w14:paraId="0E63EC72"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5FC9E9EF" w14:textId="77777777" w:rsidTr="00182FD2">
        <w:trPr>
          <w:cantSplit/>
          <w:trHeight w:hRule="exact" w:val="567"/>
        </w:trPr>
        <w:tc>
          <w:tcPr>
            <w:tcW w:w="2050" w:type="dxa"/>
            <w:vAlign w:val="center"/>
          </w:tcPr>
          <w:p w14:paraId="2A72821E"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05F6954A" w14:textId="77777777" w:rsidR="005F5D68" w:rsidRPr="0046799E" w:rsidRDefault="005F5D68" w:rsidP="00182FD2">
            <w:pPr>
              <w:pStyle w:val="Glava"/>
              <w:tabs>
                <w:tab w:val="clear" w:pos="4536"/>
                <w:tab w:val="clear" w:pos="9072"/>
              </w:tabs>
              <w:rPr>
                <w:rFonts w:ascii="Calibri" w:hAnsi="Calibri" w:cs="Calibri"/>
                <w:sz w:val="22"/>
                <w:szCs w:val="22"/>
              </w:rPr>
            </w:pPr>
          </w:p>
        </w:tc>
      </w:tr>
      <w:tr w:rsidR="005F5D68" w:rsidRPr="0046799E" w14:paraId="0328C08C" w14:textId="77777777" w:rsidTr="00182FD2">
        <w:trPr>
          <w:cantSplit/>
          <w:trHeight w:hRule="exact" w:val="567"/>
        </w:trPr>
        <w:tc>
          <w:tcPr>
            <w:tcW w:w="2050" w:type="dxa"/>
            <w:vAlign w:val="center"/>
          </w:tcPr>
          <w:p w14:paraId="60205C8D"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548B682F" w14:textId="77777777" w:rsidR="005F5D68" w:rsidRPr="0046799E" w:rsidRDefault="005F5D68" w:rsidP="00182FD2">
            <w:pPr>
              <w:pStyle w:val="Glava"/>
              <w:tabs>
                <w:tab w:val="clear" w:pos="4536"/>
                <w:tab w:val="clear" w:pos="9072"/>
              </w:tabs>
              <w:rPr>
                <w:rFonts w:ascii="Calibri" w:hAnsi="Calibri" w:cs="Calibri"/>
                <w:sz w:val="22"/>
                <w:szCs w:val="22"/>
              </w:rPr>
            </w:pPr>
          </w:p>
        </w:tc>
      </w:tr>
    </w:tbl>
    <w:p w14:paraId="4D6F7CCC" w14:textId="77777777" w:rsidR="005F5D68" w:rsidRPr="0046799E" w:rsidRDefault="005F5D68" w:rsidP="005F5D68">
      <w:pPr>
        <w:rPr>
          <w:rFonts w:ascii="Calibri" w:hAnsi="Calibri" w:cs="Calibri"/>
          <w:b/>
          <w:sz w:val="22"/>
          <w:szCs w:val="22"/>
        </w:rPr>
      </w:pPr>
    </w:p>
    <w:p w14:paraId="491371F5" w14:textId="77777777" w:rsidR="005F5D68" w:rsidRDefault="005F5D68" w:rsidP="005F5D68">
      <w:pPr>
        <w:pStyle w:val="Glava"/>
        <w:tabs>
          <w:tab w:val="clear" w:pos="4536"/>
          <w:tab w:val="clear" w:pos="9072"/>
        </w:tabs>
        <w:rPr>
          <w:rFonts w:ascii="Calibri" w:hAnsi="Calibri" w:cs="Calibri"/>
          <w:b/>
          <w:sz w:val="22"/>
          <w:szCs w:val="22"/>
        </w:rPr>
      </w:pPr>
    </w:p>
    <w:p w14:paraId="0A07984D" w14:textId="77777777" w:rsidR="005F5D68" w:rsidRPr="0046799E" w:rsidRDefault="005F5D68" w:rsidP="005F5D68">
      <w:pPr>
        <w:pStyle w:val="Glava"/>
        <w:tabs>
          <w:tab w:val="clear" w:pos="4536"/>
          <w:tab w:val="clear" w:pos="9072"/>
        </w:tabs>
        <w:rPr>
          <w:rFonts w:ascii="Calibri" w:hAnsi="Calibri" w:cs="Calibri"/>
          <w:b/>
          <w:sz w:val="22"/>
          <w:szCs w:val="22"/>
        </w:rPr>
      </w:pPr>
    </w:p>
    <w:p w14:paraId="606A82B6" w14:textId="77777777" w:rsidR="005F5D68" w:rsidRPr="0046799E" w:rsidRDefault="005F5D68" w:rsidP="005F5D68">
      <w:pPr>
        <w:pStyle w:val="Glava"/>
        <w:tabs>
          <w:tab w:val="clear" w:pos="4536"/>
          <w:tab w:val="clear" w:pos="9072"/>
        </w:tabs>
        <w:rPr>
          <w:rFonts w:ascii="Calibri" w:hAnsi="Calibri" w:cs="Calibri"/>
          <w:b/>
          <w:szCs w:val="24"/>
        </w:rPr>
      </w:pPr>
      <w:r w:rsidRPr="0046799E">
        <w:rPr>
          <w:rFonts w:ascii="Calibri" w:hAnsi="Calibri" w:cs="Calibri"/>
          <w:b/>
          <w:szCs w:val="24"/>
        </w:rPr>
        <w:t xml:space="preserve">SPISEK NAJVAŽNEJŠIH REFERENC PONUDNIKA /PODIZVAJALCA </w:t>
      </w:r>
    </w:p>
    <w:p w14:paraId="7125578E" w14:textId="77777777" w:rsidR="005F5D68" w:rsidRPr="0046799E" w:rsidRDefault="005F5D68" w:rsidP="005F5D68">
      <w:pPr>
        <w:pStyle w:val="Glava"/>
        <w:tabs>
          <w:tab w:val="clear" w:pos="4536"/>
          <w:tab w:val="clear" w:pos="9072"/>
        </w:tabs>
        <w:rPr>
          <w:rFonts w:ascii="Calibri" w:hAnsi="Calibri" w:cs="Calibri"/>
          <w:b/>
          <w:szCs w:val="24"/>
        </w:rPr>
      </w:pPr>
    </w:p>
    <w:p w14:paraId="409CE1D1" w14:textId="4BAEA410" w:rsidR="005F5D68" w:rsidRPr="0046799E" w:rsidRDefault="005F5D68" w:rsidP="005F5D68">
      <w:pPr>
        <w:pStyle w:val="Glava"/>
        <w:tabs>
          <w:tab w:val="clear" w:pos="4536"/>
          <w:tab w:val="clear" w:pos="9072"/>
        </w:tabs>
        <w:rPr>
          <w:rFonts w:ascii="Calibri" w:hAnsi="Calibri" w:cs="Calibri"/>
          <w:b/>
          <w:szCs w:val="24"/>
        </w:rPr>
      </w:pPr>
      <w:r w:rsidRPr="0046799E">
        <w:rPr>
          <w:rFonts w:ascii="Calibri" w:hAnsi="Calibri" w:cs="Calibri"/>
        </w:rPr>
        <w:t xml:space="preserve">Za </w:t>
      </w:r>
      <w:r>
        <w:rPr>
          <w:rFonts w:ascii="Calibri" w:hAnsi="Calibri" w:cs="Calibri"/>
          <w:szCs w:val="24"/>
        </w:rPr>
        <w:t>dobavo</w:t>
      </w:r>
      <w:r w:rsidRPr="0046799E">
        <w:rPr>
          <w:rFonts w:ascii="Calibri" w:hAnsi="Calibri" w:cs="Calibri"/>
          <w:szCs w:val="24"/>
        </w:rPr>
        <w:t xml:space="preserve"> </w:t>
      </w:r>
      <w:r w:rsidRPr="005F5D68">
        <w:rPr>
          <w:rFonts w:ascii="Calibri" w:hAnsi="Calibri" w:cs="Calibri"/>
          <w:b/>
          <w:szCs w:val="24"/>
        </w:rPr>
        <w:t>_________________________________________________________________</w:t>
      </w:r>
    </w:p>
    <w:p w14:paraId="5D8FD2E2" w14:textId="77777777" w:rsidR="005F5D68" w:rsidRDefault="005F5D68" w:rsidP="005F5D68">
      <w:pPr>
        <w:pStyle w:val="Glava"/>
        <w:tabs>
          <w:tab w:val="clear" w:pos="4536"/>
          <w:tab w:val="clear" w:pos="9072"/>
        </w:tabs>
        <w:jc w:val="both"/>
        <w:rPr>
          <w:rFonts w:ascii="Calibri" w:hAnsi="Calibri" w:cs="Calibri"/>
          <w:szCs w:val="24"/>
        </w:rPr>
      </w:pPr>
    </w:p>
    <w:p w14:paraId="719A1EA3" w14:textId="77777777" w:rsidR="005F5D68" w:rsidRPr="0046799E" w:rsidRDefault="005F5D68" w:rsidP="005F5D68">
      <w:pPr>
        <w:pStyle w:val="Glava"/>
        <w:tabs>
          <w:tab w:val="clear" w:pos="4536"/>
          <w:tab w:val="clear" w:pos="9072"/>
        </w:tabs>
        <w:jc w:val="both"/>
        <w:rPr>
          <w:rFonts w:ascii="Calibri" w:hAnsi="Calibri" w:cs="Calibri"/>
          <w:szCs w:val="24"/>
        </w:rPr>
      </w:pPr>
    </w:p>
    <w:tbl>
      <w:tblPr>
        <w:tblW w:w="90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2637"/>
        <w:gridCol w:w="1260"/>
      </w:tblGrid>
      <w:tr w:rsidR="005F5D68" w:rsidRPr="0046799E" w14:paraId="7975267C" w14:textId="77777777" w:rsidTr="00182FD2">
        <w:trPr>
          <w:trHeight w:val="617"/>
        </w:trPr>
        <w:tc>
          <w:tcPr>
            <w:tcW w:w="5173" w:type="dxa"/>
            <w:shd w:val="pct10" w:color="auto" w:fill="auto"/>
            <w:vAlign w:val="center"/>
          </w:tcPr>
          <w:p w14:paraId="40963AB1" w14:textId="77777777" w:rsidR="005F5D68" w:rsidRPr="0046799E" w:rsidRDefault="005F5D68" w:rsidP="00182FD2">
            <w:pPr>
              <w:pStyle w:val="Glava"/>
              <w:tabs>
                <w:tab w:val="clear" w:pos="4536"/>
                <w:tab w:val="clear" w:pos="9072"/>
              </w:tabs>
              <w:jc w:val="center"/>
              <w:rPr>
                <w:rFonts w:ascii="Calibri" w:hAnsi="Calibri" w:cs="Calibri"/>
                <w:szCs w:val="24"/>
              </w:rPr>
            </w:pPr>
            <w:r w:rsidRPr="0046799E">
              <w:rPr>
                <w:rFonts w:ascii="Calibri" w:hAnsi="Calibri" w:cs="Calibri"/>
                <w:szCs w:val="24"/>
              </w:rPr>
              <w:t>Naročnik</w:t>
            </w:r>
          </w:p>
          <w:p w14:paraId="5E566C4B" w14:textId="77777777" w:rsidR="005F5D68" w:rsidRPr="0046799E" w:rsidRDefault="005F5D68" w:rsidP="00182FD2">
            <w:pPr>
              <w:pStyle w:val="Glava"/>
              <w:tabs>
                <w:tab w:val="clear" w:pos="4536"/>
                <w:tab w:val="clear" w:pos="9072"/>
              </w:tabs>
              <w:jc w:val="center"/>
              <w:rPr>
                <w:rFonts w:ascii="Calibri" w:hAnsi="Calibri" w:cs="Calibri"/>
                <w:szCs w:val="24"/>
              </w:rPr>
            </w:pPr>
          </w:p>
        </w:tc>
        <w:tc>
          <w:tcPr>
            <w:tcW w:w="2637" w:type="dxa"/>
            <w:shd w:val="pct10" w:color="auto" w:fill="auto"/>
            <w:vAlign w:val="center"/>
          </w:tcPr>
          <w:p w14:paraId="34856AD7" w14:textId="77777777" w:rsidR="005F5D68" w:rsidRPr="0046799E" w:rsidRDefault="005F5D68" w:rsidP="00182FD2">
            <w:pPr>
              <w:pStyle w:val="Glava"/>
              <w:tabs>
                <w:tab w:val="clear" w:pos="4536"/>
                <w:tab w:val="clear" w:pos="9072"/>
              </w:tabs>
              <w:jc w:val="center"/>
              <w:rPr>
                <w:rFonts w:ascii="Calibri" w:hAnsi="Calibri" w:cs="Calibri"/>
                <w:szCs w:val="24"/>
              </w:rPr>
            </w:pPr>
            <w:r w:rsidRPr="0046799E">
              <w:rPr>
                <w:rFonts w:ascii="Calibri" w:hAnsi="Calibri" w:cs="Calibri"/>
                <w:szCs w:val="24"/>
              </w:rPr>
              <w:t>Vrednost opravljenih del</w:t>
            </w:r>
          </w:p>
        </w:tc>
        <w:tc>
          <w:tcPr>
            <w:tcW w:w="1260" w:type="dxa"/>
            <w:shd w:val="pct10" w:color="auto" w:fill="auto"/>
            <w:vAlign w:val="center"/>
          </w:tcPr>
          <w:p w14:paraId="7D607BAA" w14:textId="77777777" w:rsidR="005F5D68" w:rsidRPr="0046799E" w:rsidRDefault="005F5D68" w:rsidP="00182FD2">
            <w:pPr>
              <w:pStyle w:val="Glava"/>
              <w:tabs>
                <w:tab w:val="clear" w:pos="4536"/>
                <w:tab w:val="clear" w:pos="9072"/>
              </w:tabs>
              <w:jc w:val="center"/>
              <w:rPr>
                <w:rFonts w:ascii="Calibri" w:hAnsi="Calibri" w:cs="Calibri"/>
                <w:szCs w:val="24"/>
              </w:rPr>
            </w:pPr>
            <w:r w:rsidRPr="0046799E">
              <w:rPr>
                <w:rFonts w:ascii="Calibri" w:hAnsi="Calibri" w:cs="Calibri"/>
                <w:szCs w:val="24"/>
              </w:rPr>
              <w:t xml:space="preserve">Leto dobave </w:t>
            </w:r>
          </w:p>
        </w:tc>
      </w:tr>
      <w:tr w:rsidR="005F5D68" w:rsidRPr="0046799E" w14:paraId="5901563A" w14:textId="77777777" w:rsidTr="00182FD2">
        <w:trPr>
          <w:trHeight w:val="1087"/>
        </w:trPr>
        <w:tc>
          <w:tcPr>
            <w:tcW w:w="5173" w:type="dxa"/>
            <w:tcBorders>
              <w:top w:val="nil"/>
            </w:tcBorders>
          </w:tcPr>
          <w:p w14:paraId="1E525B76" w14:textId="77777777" w:rsidR="005F5D68" w:rsidRPr="0046799E" w:rsidRDefault="005F5D68" w:rsidP="00182FD2">
            <w:pPr>
              <w:pStyle w:val="Glava"/>
              <w:tabs>
                <w:tab w:val="clear" w:pos="4536"/>
                <w:tab w:val="clear" w:pos="9072"/>
              </w:tabs>
              <w:rPr>
                <w:rFonts w:ascii="Calibri" w:hAnsi="Calibri" w:cs="Calibri"/>
                <w:szCs w:val="24"/>
              </w:rPr>
            </w:pPr>
          </w:p>
          <w:p w14:paraId="588B6D72" w14:textId="77777777" w:rsidR="005F5D68" w:rsidRPr="0046799E" w:rsidRDefault="005F5D68" w:rsidP="00182FD2">
            <w:pPr>
              <w:pStyle w:val="Glava"/>
              <w:tabs>
                <w:tab w:val="clear" w:pos="4536"/>
                <w:tab w:val="clear" w:pos="9072"/>
              </w:tabs>
              <w:rPr>
                <w:rFonts w:ascii="Calibri" w:hAnsi="Calibri" w:cs="Calibri"/>
                <w:szCs w:val="24"/>
              </w:rPr>
            </w:pPr>
          </w:p>
          <w:p w14:paraId="77F2955D" w14:textId="77777777" w:rsidR="005F5D68" w:rsidRPr="0046799E" w:rsidRDefault="005F5D68" w:rsidP="00182FD2">
            <w:pPr>
              <w:pStyle w:val="Glava"/>
              <w:tabs>
                <w:tab w:val="clear" w:pos="4536"/>
                <w:tab w:val="clear" w:pos="9072"/>
              </w:tabs>
              <w:rPr>
                <w:rFonts w:ascii="Calibri" w:hAnsi="Calibri" w:cs="Calibri"/>
                <w:szCs w:val="24"/>
              </w:rPr>
            </w:pPr>
          </w:p>
          <w:p w14:paraId="305900A8" w14:textId="77777777" w:rsidR="005F5D68" w:rsidRPr="0046799E" w:rsidRDefault="005F5D68" w:rsidP="00182FD2">
            <w:pPr>
              <w:pStyle w:val="Glava"/>
              <w:tabs>
                <w:tab w:val="clear" w:pos="4536"/>
                <w:tab w:val="clear" w:pos="9072"/>
              </w:tabs>
              <w:rPr>
                <w:rFonts w:ascii="Calibri" w:hAnsi="Calibri" w:cs="Calibri"/>
                <w:szCs w:val="24"/>
              </w:rPr>
            </w:pPr>
          </w:p>
        </w:tc>
        <w:tc>
          <w:tcPr>
            <w:tcW w:w="2637" w:type="dxa"/>
            <w:tcBorders>
              <w:top w:val="nil"/>
            </w:tcBorders>
          </w:tcPr>
          <w:p w14:paraId="617AE7D9" w14:textId="77777777" w:rsidR="005F5D68" w:rsidRPr="0046799E" w:rsidRDefault="005F5D68" w:rsidP="00182FD2">
            <w:pPr>
              <w:pStyle w:val="Glava"/>
              <w:tabs>
                <w:tab w:val="clear" w:pos="4536"/>
                <w:tab w:val="clear" w:pos="9072"/>
              </w:tabs>
              <w:rPr>
                <w:rFonts w:ascii="Calibri" w:hAnsi="Calibri" w:cs="Calibri"/>
                <w:szCs w:val="24"/>
              </w:rPr>
            </w:pPr>
          </w:p>
        </w:tc>
        <w:tc>
          <w:tcPr>
            <w:tcW w:w="1260" w:type="dxa"/>
            <w:tcBorders>
              <w:top w:val="nil"/>
            </w:tcBorders>
          </w:tcPr>
          <w:p w14:paraId="431D6039"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6FA56ABD" w14:textId="77777777" w:rsidTr="00182FD2">
        <w:trPr>
          <w:trHeight w:val="1072"/>
        </w:trPr>
        <w:tc>
          <w:tcPr>
            <w:tcW w:w="5173" w:type="dxa"/>
          </w:tcPr>
          <w:p w14:paraId="2355E203" w14:textId="77777777" w:rsidR="005F5D68" w:rsidRPr="0046799E" w:rsidRDefault="005F5D68" w:rsidP="00182FD2">
            <w:pPr>
              <w:pStyle w:val="Glava"/>
              <w:tabs>
                <w:tab w:val="clear" w:pos="4536"/>
                <w:tab w:val="clear" w:pos="9072"/>
              </w:tabs>
              <w:rPr>
                <w:rFonts w:ascii="Calibri" w:hAnsi="Calibri" w:cs="Calibri"/>
                <w:szCs w:val="24"/>
              </w:rPr>
            </w:pPr>
          </w:p>
          <w:p w14:paraId="30CC58FE" w14:textId="77777777" w:rsidR="005F5D68" w:rsidRPr="0046799E" w:rsidRDefault="005F5D68" w:rsidP="00182FD2">
            <w:pPr>
              <w:pStyle w:val="Glava"/>
              <w:tabs>
                <w:tab w:val="clear" w:pos="4536"/>
                <w:tab w:val="clear" w:pos="9072"/>
              </w:tabs>
              <w:rPr>
                <w:rFonts w:ascii="Calibri" w:hAnsi="Calibri" w:cs="Calibri"/>
                <w:szCs w:val="24"/>
              </w:rPr>
            </w:pPr>
          </w:p>
          <w:p w14:paraId="2A7EE230" w14:textId="77777777" w:rsidR="005F5D68" w:rsidRPr="0046799E" w:rsidRDefault="005F5D68" w:rsidP="00182FD2">
            <w:pPr>
              <w:pStyle w:val="Glava"/>
              <w:tabs>
                <w:tab w:val="clear" w:pos="4536"/>
                <w:tab w:val="clear" w:pos="9072"/>
              </w:tabs>
              <w:rPr>
                <w:rFonts w:ascii="Calibri" w:hAnsi="Calibri" w:cs="Calibri"/>
                <w:szCs w:val="24"/>
              </w:rPr>
            </w:pPr>
          </w:p>
          <w:p w14:paraId="60B82413" w14:textId="77777777" w:rsidR="005F5D68" w:rsidRPr="0046799E" w:rsidRDefault="005F5D68" w:rsidP="00182FD2">
            <w:pPr>
              <w:pStyle w:val="Glava"/>
              <w:tabs>
                <w:tab w:val="clear" w:pos="4536"/>
                <w:tab w:val="clear" w:pos="9072"/>
              </w:tabs>
              <w:rPr>
                <w:rFonts w:ascii="Calibri" w:hAnsi="Calibri" w:cs="Calibri"/>
                <w:szCs w:val="24"/>
              </w:rPr>
            </w:pPr>
          </w:p>
        </w:tc>
        <w:tc>
          <w:tcPr>
            <w:tcW w:w="2637" w:type="dxa"/>
          </w:tcPr>
          <w:p w14:paraId="134CE889" w14:textId="77777777" w:rsidR="005F5D68" w:rsidRPr="0046799E" w:rsidRDefault="005F5D68" w:rsidP="00182FD2">
            <w:pPr>
              <w:pStyle w:val="Glava"/>
              <w:tabs>
                <w:tab w:val="clear" w:pos="4536"/>
                <w:tab w:val="clear" w:pos="9072"/>
              </w:tabs>
              <w:rPr>
                <w:rFonts w:ascii="Calibri" w:hAnsi="Calibri" w:cs="Calibri"/>
                <w:szCs w:val="24"/>
              </w:rPr>
            </w:pPr>
          </w:p>
        </w:tc>
        <w:tc>
          <w:tcPr>
            <w:tcW w:w="1260" w:type="dxa"/>
          </w:tcPr>
          <w:p w14:paraId="08819E5F"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00C4B711" w14:textId="77777777" w:rsidTr="00182FD2">
        <w:trPr>
          <w:trHeight w:val="1072"/>
        </w:trPr>
        <w:tc>
          <w:tcPr>
            <w:tcW w:w="5173" w:type="dxa"/>
          </w:tcPr>
          <w:p w14:paraId="37FCD8C2" w14:textId="77777777" w:rsidR="005F5D68" w:rsidRPr="0046799E" w:rsidRDefault="005F5D68" w:rsidP="00182FD2">
            <w:pPr>
              <w:pStyle w:val="Glava"/>
              <w:tabs>
                <w:tab w:val="clear" w:pos="4536"/>
                <w:tab w:val="clear" w:pos="9072"/>
              </w:tabs>
              <w:rPr>
                <w:rFonts w:ascii="Calibri" w:hAnsi="Calibri" w:cs="Calibri"/>
                <w:szCs w:val="24"/>
              </w:rPr>
            </w:pPr>
          </w:p>
          <w:p w14:paraId="7A146D4E" w14:textId="77777777" w:rsidR="005F5D68" w:rsidRPr="0046799E" w:rsidRDefault="005F5D68" w:rsidP="00182FD2">
            <w:pPr>
              <w:rPr>
                <w:rFonts w:ascii="Calibri" w:hAnsi="Calibri" w:cs="Calibri"/>
                <w:lang w:eastAsia="en-US"/>
              </w:rPr>
            </w:pPr>
          </w:p>
          <w:p w14:paraId="7CB23993" w14:textId="77777777" w:rsidR="005F5D68" w:rsidRPr="0046799E" w:rsidRDefault="005F5D68" w:rsidP="00182FD2">
            <w:pPr>
              <w:rPr>
                <w:rFonts w:ascii="Calibri" w:hAnsi="Calibri" w:cs="Calibri"/>
                <w:lang w:eastAsia="en-US"/>
              </w:rPr>
            </w:pPr>
          </w:p>
          <w:p w14:paraId="5C57C080" w14:textId="77777777" w:rsidR="005F5D68" w:rsidRPr="0046799E" w:rsidRDefault="005F5D68" w:rsidP="00182FD2">
            <w:pPr>
              <w:rPr>
                <w:rFonts w:ascii="Calibri" w:hAnsi="Calibri" w:cs="Calibri"/>
                <w:lang w:eastAsia="en-US"/>
              </w:rPr>
            </w:pPr>
          </w:p>
        </w:tc>
        <w:tc>
          <w:tcPr>
            <w:tcW w:w="2637" w:type="dxa"/>
          </w:tcPr>
          <w:p w14:paraId="2D80D155" w14:textId="77777777" w:rsidR="005F5D68" w:rsidRPr="0046799E" w:rsidRDefault="005F5D68" w:rsidP="00182FD2">
            <w:pPr>
              <w:pStyle w:val="Glava"/>
              <w:tabs>
                <w:tab w:val="clear" w:pos="4536"/>
                <w:tab w:val="clear" w:pos="9072"/>
              </w:tabs>
              <w:rPr>
                <w:rFonts w:ascii="Calibri" w:hAnsi="Calibri" w:cs="Calibri"/>
                <w:szCs w:val="24"/>
              </w:rPr>
            </w:pPr>
          </w:p>
        </w:tc>
        <w:tc>
          <w:tcPr>
            <w:tcW w:w="1260" w:type="dxa"/>
          </w:tcPr>
          <w:p w14:paraId="41EB73C2" w14:textId="77777777" w:rsidR="005F5D68" w:rsidRPr="0046799E" w:rsidRDefault="005F5D68" w:rsidP="00182FD2">
            <w:pPr>
              <w:pStyle w:val="Glava"/>
              <w:tabs>
                <w:tab w:val="clear" w:pos="4536"/>
                <w:tab w:val="clear" w:pos="9072"/>
              </w:tabs>
              <w:rPr>
                <w:rFonts w:ascii="Calibri" w:hAnsi="Calibri" w:cs="Calibri"/>
                <w:szCs w:val="24"/>
              </w:rPr>
            </w:pPr>
          </w:p>
        </w:tc>
      </w:tr>
    </w:tbl>
    <w:p w14:paraId="15AFB5A2" w14:textId="77777777" w:rsidR="005F5D68" w:rsidRPr="0046799E" w:rsidRDefault="005F5D68" w:rsidP="005F5D68">
      <w:pPr>
        <w:widowControl w:val="0"/>
        <w:jc w:val="center"/>
        <w:outlineLvl w:val="2"/>
        <w:rPr>
          <w:rFonts w:ascii="Calibri" w:hAnsi="Calibri" w:cs="Calibri"/>
          <w:b/>
          <w:sz w:val="28"/>
          <w:szCs w:val="28"/>
        </w:rPr>
      </w:pPr>
    </w:p>
    <w:p w14:paraId="10D7D302" w14:textId="77777777" w:rsidR="005F5D68" w:rsidRPr="0046799E" w:rsidRDefault="005F5D68" w:rsidP="005F5D68">
      <w:pPr>
        <w:widowControl w:val="0"/>
        <w:jc w:val="center"/>
        <w:outlineLvl w:val="2"/>
        <w:rPr>
          <w:rFonts w:ascii="Calibri" w:hAnsi="Calibri" w:cs="Calibri"/>
          <w:b/>
          <w:sz w:val="28"/>
          <w:szCs w:val="28"/>
        </w:rPr>
      </w:pPr>
    </w:p>
    <w:p w14:paraId="42C6B9D2" w14:textId="77777777" w:rsidR="005F5D68" w:rsidRPr="0046799E" w:rsidRDefault="005F5D68" w:rsidP="005F5D68">
      <w:pPr>
        <w:widowControl w:val="0"/>
        <w:jc w:val="center"/>
        <w:outlineLvl w:val="2"/>
        <w:rPr>
          <w:rFonts w:ascii="Calibri" w:hAnsi="Calibri" w:cs="Calibri"/>
          <w:b/>
          <w:sz w:val="28"/>
          <w:szCs w:val="28"/>
        </w:rPr>
      </w:pPr>
    </w:p>
    <w:p w14:paraId="5CD3976C" w14:textId="77777777" w:rsidR="005F5D68" w:rsidRPr="0046799E" w:rsidRDefault="005F5D68" w:rsidP="005F5D68">
      <w:pPr>
        <w:widowControl w:val="0"/>
        <w:jc w:val="center"/>
        <w:outlineLvl w:val="2"/>
        <w:rPr>
          <w:rFonts w:ascii="Calibri" w:hAnsi="Calibri" w:cs="Calibri"/>
          <w:b/>
          <w:sz w:val="28"/>
          <w:szCs w:val="28"/>
        </w:rPr>
      </w:pPr>
    </w:p>
    <w:p w14:paraId="3C650292" w14:textId="77777777" w:rsidR="005F5D68" w:rsidRPr="0046799E" w:rsidRDefault="005F5D68" w:rsidP="005F5D68">
      <w:pPr>
        <w:widowControl w:val="0"/>
        <w:outlineLvl w:val="2"/>
        <w:rPr>
          <w:rFonts w:ascii="Calibri" w:hAnsi="Calibri" w:cs="Calibri"/>
          <w:b/>
          <w:sz w:val="28"/>
          <w:szCs w:val="28"/>
        </w:rPr>
      </w:pPr>
    </w:p>
    <w:p w14:paraId="0A2069F1" w14:textId="77777777" w:rsidR="005F5D68" w:rsidRPr="0046799E" w:rsidRDefault="005F5D68" w:rsidP="005F5D68">
      <w:pPr>
        <w:widowControl w:val="0"/>
        <w:jc w:val="center"/>
        <w:outlineLvl w:val="2"/>
        <w:rPr>
          <w:rFonts w:ascii="Calibri" w:hAnsi="Calibri" w:cs="Calibri"/>
          <w:b/>
          <w:sz w:val="28"/>
          <w:szCs w:val="28"/>
        </w:rPr>
      </w:pPr>
    </w:p>
    <w:p w14:paraId="188D004B" w14:textId="77777777" w:rsidR="005F5D68" w:rsidRPr="0046799E" w:rsidRDefault="005F5D68" w:rsidP="005F5D68">
      <w:pPr>
        <w:widowControl w:val="0"/>
        <w:jc w:val="center"/>
        <w:outlineLvl w:val="2"/>
        <w:rPr>
          <w:rFonts w:ascii="Calibri" w:hAnsi="Calibri" w:cs="Calibri"/>
          <w:b/>
          <w:sz w:val="28"/>
          <w:szCs w:val="28"/>
        </w:rPr>
      </w:pPr>
    </w:p>
    <w:p w14:paraId="74510A7F" w14:textId="77777777" w:rsidR="005F5D68" w:rsidRPr="0046799E" w:rsidRDefault="005F5D68" w:rsidP="005F5D68">
      <w:pPr>
        <w:widowControl w:val="0"/>
        <w:outlineLvl w:val="2"/>
        <w:rPr>
          <w:rFonts w:ascii="Calibri" w:hAnsi="Calibri" w:cs="Calibri"/>
          <w:b/>
          <w:sz w:val="28"/>
          <w:szCs w:val="28"/>
        </w:rPr>
      </w:pPr>
    </w:p>
    <w:p w14:paraId="640C8E64" w14:textId="77777777" w:rsidR="005F5D68" w:rsidRPr="0046799E" w:rsidRDefault="005F5D68" w:rsidP="005F5D68">
      <w:pPr>
        <w:widowControl w:val="0"/>
        <w:outlineLvl w:val="2"/>
        <w:rPr>
          <w:rFonts w:ascii="Calibri" w:hAnsi="Calibri" w:cs="Calibri"/>
          <w:b/>
          <w:sz w:val="28"/>
          <w:szCs w:val="28"/>
        </w:rPr>
      </w:pPr>
    </w:p>
    <w:p w14:paraId="50BF6DAA" w14:textId="77777777" w:rsidR="005F5D68" w:rsidRPr="0046799E" w:rsidRDefault="005F5D68" w:rsidP="005F5D68">
      <w:pPr>
        <w:pStyle w:val="Naslov2"/>
        <w:rPr>
          <w:rFonts w:ascii="Calibri" w:hAnsi="Calibri" w:cs="Calibri"/>
          <w:sz w:val="24"/>
          <w:szCs w:val="24"/>
        </w:rPr>
      </w:pPr>
      <w:r w:rsidRPr="0046799E">
        <w:rPr>
          <w:rFonts w:ascii="Calibri" w:hAnsi="Calibri" w:cs="Calibri"/>
          <w:sz w:val="28"/>
          <w:szCs w:val="28"/>
        </w:rPr>
        <w:br w:type="page"/>
      </w:r>
      <w:bookmarkStart w:id="13" w:name="_Toc381261816"/>
      <w:bookmarkStart w:id="14" w:name="_Toc416431257"/>
      <w:bookmarkStart w:id="15" w:name="_Toc447041732"/>
      <w:bookmarkStart w:id="16" w:name="_Toc479335526"/>
      <w:bookmarkStart w:id="17" w:name="_Toc24643268"/>
      <w:r w:rsidRPr="0046799E">
        <w:rPr>
          <w:rFonts w:ascii="Calibri" w:hAnsi="Calibri" w:cs="Calibri"/>
          <w:sz w:val="24"/>
          <w:szCs w:val="24"/>
        </w:rPr>
        <w:lastRenderedPageBreak/>
        <w:t>Razpisni obrazec št. 5.2. – POTRDILO NAROČNIKA O IZVEDENIH DELIH</w:t>
      </w:r>
      <w:bookmarkEnd w:id="13"/>
      <w:bookmarkEnd w:id="14"/>
      <w:bookmarkEnd w:id="15"/>
      <w:bookmarkEnd w:id="16"/>
      <w:bookmarkEnd w:id="17"/>
    </w:p>
    <w:p w14:paraId="5ADEFCB5" w14:textId="77777777" w:rsidR="005F5D68" w:rsidRPr="0046799E" w:rsidRDefault="005F5D68" w:rsidP="005F5D68">
      <w:pPr>
        <w:rPr>
          <w:rFonts w:ascii="Calibri" w:hAnsi="Calibri" w:cs="Calibri"/>
        </w:rPr>
      </w:pPr>
    </w:p>
    <w:p w14:paraId="37917F73" w14:textId="77777777" w:rsidR="005F5D68" w:rsidRPr="0046799E" w:rsidRDefault="005F5D68" w:rsidP="005F5D68">
      <w:pPr>
        <w:rPr>
          <w:rFonts w:ascii="Calibri" w:hAnsi="Calibri" w:cs="Calibri"/>
        </w:rPr>
      </w:pPr>
    </w:p>
    <w:p w14:paraId="63D3347E" w14:textId="77777777" w:rsidR="005F5D68" w:rsidRPr="0046799E" w:rsidRDefault="005F5D68" w:rsidP="005F5D68">
      <w:pPr>
        <w:rPr>
          <w:rFonts w:ascii="Calibri" w:hAnsi="Calibri" w:cs="Calibri"/>
        </w:rPr>
      </w:pPr>
    </w:p>
    <w:p w14:paraId="3891BE2F" w14:textId="77777777" w:rsidR="005F5D68" w:rsidRPr="0046799E" w:rsidRDefault="005F5D68" w:rsidP="005F5D68">
      <w:pPr>
        <w:jc w:val="center"/>
        <w:rPr>
          <w:rFonts w:ascii="Calibri" w:hAnsi="Calibri" w:cs="Calibri"/>
        </w:rPr>
      </w:pPr>
      <w:r w:rsidRPr="0046799E">
        <w:rPr>
          <w:rFonts w:ascii="Calibri" w:hAnsi="Calibri" w:cs="Calibri"/>
          <w:b/>
        </w:rPr>
        <w:t>IZJAVA – POTRDILO NAROČNIKA O IZVEDENIH DELIH</w:t>
      </w:r>
    </w:p>
    <w:p w14:paraId="4A39E6F1" w14:textId="77777777" w:rsidR="005F5D68" w:rsidRPr="0046799E" w:rsidRDefault="005F5D68" w:rsidP="005F5D68">
      <w:pPr>
        <w:rPr>
          <w:rFonts w:ascii="Calibri" w:hAnsi="Calibri" w:cs="Calibri"/>
        </w:rPr>
      </w:pPr>
    </w:p>
    <w:p w14:paraId="2A5D8B89" w14:textId="77777777" w:rsidR="005F5D68" w:rsidRPr="0046799E" w:rsidRDefault="005F5D68" w:rsidP="005F5D68">
      <w:pPr>
        <w:rPr>
          <w:rFonts w:ascii="Calibri" w:hAnsi="Calibri" w:cs="Calibri"/>
          <w:b/>
        </w:rPr>
      </w:pPr>
      <w:r w:rsidRPr="0046799E">
        <w:rPr>
          <w:rFonts w:ascii="Calibri" w:hAnsi="Calibri" w:cs="Calibri"/>
          <w:b/>
        </w:rPr>
        <w:t>Naročnik: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6A14A72E" w14:textId="77777777" w:rsidTr="00182FD2">
        <w:trPr>
          <w:cantSplit/>
          <w:trHeight w:hRule="exact" w:val="567"/>
        </w:trPr>
        <w:tc>
          <w:tcPr>
            <w:tcW w:w="2050" w:type="dxa"/>
            <w:vAlign w:val="center"/>
          </w:tcPr>
          <w:p w14:paraId="61BED465" w14:textId="77777777" w:rsidR="005F5D68" w:rsidRPr="0046799E" w:rsidRDefault="005F5D68" w:rsidP="00182FD2">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70E7076C" w14:textId="77777777" w:rsidR="005F5D68" w:rsidRPr="0046799E" w:rsidRDefault="005F5D68" w:rsidP="00182FD2">
            <w:pPr>
              <w:pStyle w:val="Glava"/>
              <w:tabs>
                <w:tab w:val="clear" w:pos="4536"/>
                <w:tab w:val="clear" w:pos="9072"/>
              </w:tabs>
              <w:rPr>
                <w:rFonts w:ascii="Calibri" w:hAnsi="Calibri" w:cs="Calibri"/>
                <w:szCs w:val="24"/>
              </w:rPr>
            </w:pPr>
          </w:p>
        </w:tc>
      </w:tr>
      <w:tr w:rsidR="005F5D68" w:rsidRPr="0046799E" w14:paraId="117CAF76" w14:textId="77777777" w:rsidTr="00182FD2">
        <w:trPr>
          <w:cantSplit/>
          <w:trHeight w:hRule="exact" w:val="567"/>
        </w:trPr>
        <w:tc>
          <w:tcPr>
            <w:tcW w:w="2050" w:type="dxa"/>
            <w:vAlign w:val="center"/>
          </w:tcPr>
          <w:p w14:paraId="355E6DBF" w14:textId="77777777" w:rsidR="005F5D68" w:rsidRPr="0046799E" w:rsidRDefault="005F5D68" w:rsidP="00182FD2">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02A510A8" w14:textId="77777777" w:rsidR="005F5D68" w:rsidRPr="0046799E" w:rsidRDefault="005F5D68" w:rsidP="00182FD2">
            <w:pPr>
              <w:pStyle w:val="Glava"/>
              <w:tabs>
                <w:tab w:val="clear" w:pos="4536"/>
                <w:tab w:val="clear" w:pos="9072"/>
              </w:tabs>
              <w:rPr>
                <w:rFonts w:ascii="Calibri" w:hAnsi="Calibri" w:cs="Calibri"/>
                <w:szCs w:val="24"/>
              </w:rPr>
            </w:pPr>
          </w:p>
        </w:tc>
      </w:tr>
    </w:tbl>
    <w:p w14:paraId="7763FEB5" w14:textId="77777777" w:rsidR="005F5D68" w:rsidRPr="0046799E" w:rsidRDefault="005F5D68" w:rsidP="005F5D68">
      <w:pPr>
        <w:rPr>
          <w:rFonts w:ascii="Calibri" w:hAnsi="Calibri" w:cs="Calibri"/>
          <w:b/>
        </w:rPr>
      </w:pPr>
    </w:p>
    <w:p w14:paraId="522F697A" w14:textId="77777777" w:rsidR="005F5D68" w:rsidRPr="0046799E" w:rsidRDefault="005F5D68" w:rsidP="005F5D68">
      <w:pPr>
        <w:rPr>
          <w:rFonts w:ascii="Calibri" w:hAnsi="Calibri" w:cs="Calibri"/>
        </w:rPr>
      </w:pPr>
    </w:p>
    <w:p w14:paraId="7FEE53BE" w14:textId="77777777" w:rsidR="005F5D68" w:rsidRPr="0046799E" w:rsidRDefault="005F5D68" w:rsidP="005F5D68">
      <w:pPr>
        <w:spacing w:line="480" w:lineRule="auto"/>
        <w:rPr>
          <w:rFonts w:ascii="Calibri" w:hAnsi="Calibri" w:cs="Calibri"/>
        </w:rPr>
      </w:pPr>
      <w:r w:rsidRPr="0046799E">
        <w:rPr>
          <w:rFonts w:ascii="Calibri" w:hAnsi="Calibri" w:cs="Calibri"/>
        </w:rPr>
        <w:t xml:space="preserve">izjavljamo, da je </w:t>
      </w:r>
      <w:r w:rsidRPr="0046799E">
        <w:rPr>
          <w:rFonts w:ascii="Calibri" w:hAnsi="Calibri" w:cs="Calibri"/>
          <w:i/>
        </w:rPr>
        <w:t>(ustrezno dopolni)</w:t>
      </w:r>
    </w:p>
    <w:p w14:paraId="750FABD6" w14:textId="77777777" w:rsidR="005F5D68" w:rsidRPr="0046799E" w:rsidRDefault="005F5D68" w:rsidP="005F5D68">
      <w:pPr>
        <w:spacing w:line="480" w:lineRule="auto"/>
        <w:rPr>
          <w:rFonts w:ascii="Calibri" w:hAnsi="Calibri" w:cs="Calibri"/>
        </w:rPr>
      </w:pPr>
      <w:r w:rsidRPr="0046799E">
        <w:rPr>
          <w:rFonts w:ascii="Calibri" w:hAnsi="Calibri" w:cs="Calibri"/>
        </w:rPr>
        <w:t>ponudnik ____________________________________________________________</w:t>
      </w:r>
    </w:p>
    <w:p w14:paraId="75402ED8" w14:textId="77777777" w:rsidR="005F5D68" w:rsidRPr="0046799E" w:rsidRDefault="005F5D68" w:rsidP="005F5D68">
      <w:pPr>
        <w:jc w:val="both"/>
        <w:rPr>
          <w:rFonts w:ascii="Calibri" w:hAnsi="Calibri" w:cs="Calibri"/>
        </w:rPr>
      </w:pPr>
    </w:p>
    <w:p w14:paraId="3A520948" w14:textId="77777777" w:rsidR="005F5D68" w:rsidRPr="0046799E" w:rsidRDefault="005F5D68" w:rsidP="005F5D68">
      <w:pPr>
        <w:jc w:val="both"/>
        <w:rPr>
          <w:rFonts w:ascii="Calibri" w:hAnsi="Calibri" w:cs="Calibri"/>
        </w:rPr>
      </w:pPr>
      <w:r w:rsidRPr="0046799E">
        <w:rPr>
          <w:rFonts w:ascii="Calibri" w:hAnsi="Calibri" w:cs="Calibri"/>
        </w:rPr>
        <w:t xml:space="preserve">za nas kvalitetno in strokovno izpolnili obveznosti iz pogodbe, katere predmet je bila dobava </w:t>
      </w:r>
      <w:r w:rsidRPr="005F5D68">
        <w:rPr>
          <w:rFonts w:ascii="Calibri" w:hAnsi="Calibri" w:cs="Calibri"/>
          <w:b/>
          <w:bCs/>
        </w:rPr>
        <w:t>___________________________________________________________________________</w:t>
      </w:r>
    </w:p>
    <w:p w14:paraId="783AEFE3" w14:textId="77777777" w:rsidR="005F5D68" w:rsidRPr="0046799E" w:rsidRDefault="005F5D68" w:rsidP="005F5D68">
      <w:pPr>
        <w:rPr>
          <w:rFonts w:ascii="Calibri" w:hAnsi="Calibri" w:cs="Calibri"/>
        </w:rPr>
      </w:pPr>
      <w:r w:rsidRPr="0046799E">
        <w:rPr>
          <w:rFonts w:ascii="Calibri" w:hAnsi="Calibri" w:cs="Calibri"/>
        </w:rPr>
        <w:t xml:space="preserve"> </w:t>
      </w:r>
    </w:p>
    <w:p w14:paraId="0811C46A" w14:textId="77777777" w:rsidR="005F5D68" w:rsidRPr="0046799E" w:rsidRDefault="005F5D68" w:rsidP="005F5D68">
      <w:pPr>
        <w:rPr>
          <w:rFonts w:ascii="Calibri" w:hAnsi="Calibri" w:cs="Calibri"/>
        </w:rPr>
      </w:pPr>
    </w:p>
    <w:p w14:paraId="2CA8CE2E" w14:textId="77777777" w:rsidR="005F5D68" w:rsidRPr="0046799E" w:rsidRDefault="005F5D68" w:rsidP="005F5D68">
      <w:pPr>
        <w:rPr>
          <w:rFonts w:ascii="Calibri" w:hAnsi="Calibri" w:cs="Calibri"/>
        </w:rPr>
      </w:pPr>
      <w:r w:rsidRPr="0046799E">
        <w:rPr>
          <w:rFonts w:ascii="Calibri" w:hAnsi="Calibri" w:cs="Calibri"/>
        </w:rPr>
        <w:t xml:space="preserve">Dela so bila izvedena kvalitetno, v skladu z vsemi veljavnimi predpisi ter z zahtevami v pogodbi in v roku, za katerega smo se dogovorili. </w:t>
      </w:r>
    </w:p>
    <w:p w14:paraId="62FA92FA" w14:textId="77777777" w:rsidR="005F5D68" w:rsidRPr="0046799E" w:rsidRDefault="005F5D68" w:rsidP="005F5D68">
      <w:pPr>
        <w:pStyle w:val="Glava"/>
        <w:tabs>
          <w:tab w:val="clear" w:pos="4536"/>
          <w:tab w:val="clear" w:pos="9072"/>
        </w:tabs>
        <w:rPr>
          <w:rFonts w:ascii="Calibri" w:hAnsi="Calibri" w:cs="Calibri"/>
          <w:szCs w:val="24"/>
        </w:rPr>
      </w:pPr>
    </w:p>
    <w:p w14:paraId="41E5599C" w14:textId="77777777" w:rsidR="005F5D68" w:rsidRPr="0046799E" w:rsidRDefault="005F5D68" w:rsidP="005F5D68">
      <w:pPr>
        <w:pStyle w:val="Glava"/>
        <w:tabs>
          <w:tab w:val="clear" w:pos="4536"/>
          <w:tab w:val="clear" w:pos="9072"/>
        </w:tabs>
        <w:rPr>
          <w:rFonts w:ascii="Calibri" w:hAnsi="Calibri" w:cs="Calibri"/>
          <w:szCs w:val="24"/>
        </w:rPr>
      </w:pPr>
    </w:p>
    <w:p w14:paraId="16AB98E1"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 xml:space="preserve">Odgovorna oseba naročnika, pri katerem se lahko dobijo dodatne informacije </w:t>
      </w:r>
    </w:p>
    <w:p w14:paraId="5014B618" w14:textId="77777777" w:rsidR="005F5D68" w:rsidRPr="0046799E" w:rsidRDefault="005F5D68" w:rsidP="005F5D68">
      <w:pPr>
        <w:pStyle w:val="Glava"/>
        <w:tabs>
          <w:tab w:val="clear" w:pos="4536"/>
          <w:tab w:val="clear" w:pos="9072"/>
        </w:tabs>
        <w:rPr>
          <w:rFonts w:ascii="Calibri" w:hAnsi="Calibri" w:cs="Calibri"/>
          <w:szCs w:val="24"/>
        </w:rPr>
      </w:pPr>
    </w:p>
    <w:p w14:paraId="459AA610"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____________________________________________________________________</w:t>
      </w:r>
    </w:p>
    <w:p w14:paraId="58E18A81" w14:textId="77777777" w:rsidR="005F5D68" w:rsidRPr="0046799E" w:rsidRDefault="005F5D68" w:rsidP="005F5D68">
      <w:pPr>
        <w:pStyle w:val="Glava"/>
        <w:tabs>
          <w:tab w:val="clear" w:pos="4536"/>
          <w:tab w:val="clear" w:pos="9072"/>
        </w:tabs>
        <w:rPr>
          <w:rFonts w:ascii="Calibri" w:hAnsi="Calibri" w:cs="Calibri"/>
          <w:szCs w:val="24"/>
        </w:rPr>
      </w:pPr>
    </w:p>
    <w:p w14:paraId="5F8B56C5" w14:textId="77777777" w:rsidR="005F5D68" w:rsidRPr="0046799E" w:rsidRDefault="005F5D68" w:rsidP="005F5D68">
      <w:pPr>
        <w:pStyle w:val="Glava"/>
        <w:tabs>
          <w:tab w:val="clear" w:pos="4536"/>
          <w:tab w:val="clear" w:pos="9072"/>
        </w:tabs>
        <w:rPr>
          <w:rFonts w:ascii="Calibri" w:hAnsi="Calibri" w:cs="Calibri"/>
          <w:szCs w:val="24"/>
        </w:rPr>
      </w:pPr>
      <w:r w:rsidRPr="0046799E">
        <w:rPr>
          <w:rFonts w:ascii="Calibri" w:hAnsi="Calibri" w:cs="Calibri"/>
          <w:szCs w:val="24"/>
        </w:rPr>
        <w:t>tel.:  ___________________________, e-pošta: ____________________________</w:t>
      </w:r>
    </w:p>
    <w:p w14:paraId="7F8CB095" w14:textId="77777777" w:rsidR="005F5D68" w:rsidRPr="0046799E" w:rsidRDefault="005F5D68" w:rsidP="005F5D68">
      <w:pPr>
        <w:rPr>
          <w:rFonts w:ascii="Calibri" w:hAnsi="Calibri" w:cs="Calibri"/>
        </w:rPr>
      </w:pPr>
    </w:p>
    <w:p w14:paraId="535F4F58" w14:textId="77777777" w:rsidR="005F5D68" w:rsidRPr="0046799E" w:rsidRDefault="005F5D68" w:rsidP="005F5D68">
      <w:pPr>
        <w:pStyle w:val="Glava"/>
        <w:tabs>
          <w:tab w:val="clear" w:pos="4536"/>
          <w:tab w:val="clear" w:pos="9072"/>
        </w:tabs>
        <w:rPr>
          <w:rFonts w:ascii="Calibri" w:hAnsi="Calibri" w:cs="Calibri"/>
          <w:szCs w:val="24"/>
        </w:rPr>
      </w:pPr>
    </w:p>
    <w:p w14:paraId="0A73CFB1" w14:textId="77777777" w:rsidR="005F5D68" w:rsidRPr="0046799E" w:rsidRDefault="005F5D68" w:rsidP="005F5D68">
      <w:pPr>
        <w:pStyle w:val="Glava"/>
        <w:tabs>
          <w:tab w:val="clear" w:pos="4536"/>
          <w:tab w:val="clear" w:pos="9072"/>
        </w:tabs>
        <w:rPr>
          <w:rFonts w:ascii="Calibri" w:hAnsi="Calibri" w:cs="Calibri"/>
          <w:szCs w:val="24"/>
        </w:rPr>
      </w:pPr>
    </w:p>
    <w:p w14:paraId="17F38249" w14:textId="77777777" w:rsidR="005F5D68" w:rsidRPr="0046799E" w:rsidRDefault="005F5D68" w:rsidP="005F5D68">
      <w:pPr>
        <w:pStyle w:val="Glava"/>
        <w:tabs>
          <w:tab w:val="clear" w:pos="4536"/>
          <w:tab w:val="clear" w:pos="9072"/>
        </w:tabs>
        <w:rPr>
          <w:rFonts w:ascii="Calibri" w:hAnsi="Calibri" w:cs="Calibri"/>
          <w:szCs w:val="24"/>
        </w:rPr>
      </w:pPr>
    </w:p>
    <w:p w14:paraId="73D9DAD8" w14:textId="241BB562" w:rsidR="005F5D68" w:rsidRDefault="005F5D68" w:rsidP="005F5D68">
      <w:pPr>
        <w:pStyle w:val="Glava"/>
        <w:tabs>
          <w:tab w:val="clear" w:pos="4536"/>
          <w:tab w:val="clear" w:pos="9072"/>
        </w:tabs>
        <w:rPr>
          <w:rFonts w:ascii="Calibri" w:hAnsi="Calibri" w:cs="Calibri"/>
          <w:szCs w:val="24"/>
        </w:rPr>
      </w:pPr>
    </w:p>
    <w:p w14:paraId="560A4771" w14:textId="6363A7E5" w:rsidR="009D7496" w:rsidRDefault="009D7496" w:rsidP="005F5D68">
      <w:pPr>
        <w:pStyle w:val="Glava"/>
        <w:tabs>
          <w:tab w:val="clear" w:pos="4536"/>
          <w:tab w:val="clear" w:pos="9072"/>
        </w:tabs>
        <w:rPr>
          <w:rFonts w:ascii="Calibri" w:hAnsi="Calibri" w:cs="Calibri"/>
          <w:szCs w:val="24"/>
        </w:rPr>
      </w:pPr>
    </w:p>
    <w:p w14:paraId="012CE0F9" w14:textId="77777777" w:rsidR="009D7496" w:rsidRPr="0046799E" w:rsidRDefault="009D7496" w:rsidP="005F5D68">
      <w:pPr>
        <w:pStyle w:val="Glava"/>
        <w:tabs>
          <w:tab w:val="clear" w:pos="4536"/>
          <w:tab w:val="clear" w:pos="9072"/>
        </w:tabs>
        <w:rPr>
          <w:rFonts w:ascii="Calibri" w:hAnsi="Calibri" w:cs="Calibri"/>
          <w:szCs w:val="24"/>
        </w:rPr>
      </w:pPr>
    </w:p>
    <w:p w14:paraId="07AD96BE" w14:textId="77777777" w:rsidR="005F5D68" w:rsidRPr="0046799E" w:rsidRDefault="005F5D68" w:rsidP="005F5D68">
      <w:pPr>
        <w:pStyle w:val="Glava"/>
        <w:tabs>
          <w:tab w:val="clear" w:pos="4536"/>
          <w:tab w:val="clear" w:pos="9072"/>
        </w:tabs>
        <w:rPr>
          <w:rFonts w:ascii="Calibri" w:hAnsi="Calibri" w:cs="Calibri"/>
          <w:szCs w:val="24"/>
        </w:rPr>
      </w:pPr>
    </w:p>
    <w:tbl>
      <w:tblPr>
        <w:tblW w:w="0" w:type="auto"/>
        <w:tblLayout w:type="fixed"/>
        <w:tblLook w:val="0000" w:firstRow="0" w:lastRow="0" w:firstColumn="0" w:lastColumn="0" w:noHBand="0" w:noVBand="0"/>
      </w:tblPr>
      <w:tblGrid>
        <w:gridCol w:w="5920"/>
        <w:gridCol w:w="2802"/>
      </w:tblGrid>
      <w:tr w:rsidR="009D7496" w:rsidRPr="0046799E" w14:paraId="4D057517" w14:textId="77777777" w:rsidTr="00826F93">
        <w:trPr>
          <w:cantSplit/>
        </w:trPr>
        <w:tc>
          <w:tcPr>
            <w:tcW w:w="5920" w:type="dxa"/>
          </w:tcPr>
          <w:p w14:paraId="2CB75E52" w14:textId="77777777" w:rsidR="009D7496" w:rsidRPr="0046799E" w:rsidRDefault="009D7496" w:rsidP="00826F93">
            <w:pPr>
              <w:rPr>
                <w:rFonts w:ascii="Calibri" w:hAnsi="Calibri" w:cs="Calibri"/>
              </w:rPr>
            </w:pPr>
            <w:r w:rsidRPr="0046799E">
              <w:rPr>
                <w:rFonts w:ascii="Calibri" w:hAnsi="Calibri" w:cs="Calibri"/>
              </w:rPr>
              <w:t>Kraj in datum:</w:t>
            </w:r>
          </w:p>
        </w:tc>
        <w:tc>
          <w:tcPr>
            <w:tcW w:w="2802" w:type="dxa"/>
          </w:tcPr>
          <w:p w14:paraId="11AA4AD5" w14:textId="31BF6FB3" w:rsidR="009D7496" w:rsidRPr="0046799E" w:rsidRDefault="009D7496" w:rsidP="00826F93">
            <w:pPr>
              <w:rPr>
                <w:rFonts w:ascii="Calibri" w:hAnsi="Calibri" w:cs="Calibri"/>
              </w:rPr>
            </w:pPr>
            <w:r w:rsidRPr="0046799E">
              <w:rPr>
                <w:rFonts w:ascii="Calibri" w:hAnsi="Calibri" w:cs="Calibri"/>
              </w:rPr>
              <w:t xml:space="preserve">Žig in podpis </w:t>
            </w:r>
          </w:p>
        </w:tc>
      </w:tr>
      <w:tr w:rsidR="009D7496" w:rsidRPr="0046799E" w14:paraId="7F380B70" w14:textId="77777777" w:rsidTr="00826F93">
        <w:trPr>
          <w:cantSplit/>
        </w:trPr>
        <w:tc>
          <w:tcPr>
            <w:tcW w:w="5920" w:type="dxa"/>
          </w:tcPr>
          <w:p w14:paraId="6569D788" w14:textId="77777777" w:rsidR="009D7496" w:rsidRPr="0046799E" w:rsidRDefault="009D7496" w:rsidP="00826F93">
            <w:pPr>
              <w:rPr>
                <w:rFonts w:ascii="Calibri" w:hAnsi="Calibri" w:cs="Calibri"/>
              </w:rPr>
            </w:pPr>
          </w:p>
          <w:p w14:paraId="287E76FE" w14:textId="77777777" w:rsidR="009D7496" w:rsidRPr="0046799E" w:rsidRDefault="009D7496" w:rsidP="00826F93">
            <w:pPr>
              <w:rPr>
                <w:rFonts w:ascii="Calibri" w:hAnsi="Calibri" w:cs="Calibri"/>
              </w:rPr>
            </w:pPr>
            <w:r w:rsidRPr="0046799E">
              <w:rPr>
                <w:rFonts w:ascii="Calibri" w:hAnsi="Calibri" w:cs="Calibri"/>
              </w:rPr>
              <w:t>____________________________</w:t>
            </w:r>
          </w:p>
        </w:tc>
        <w:tc>
          <w:tcPr>
            <w:tcW w:w="2802" w:type="dxa"/>
          </w:tcPr>
          <w:p w14:paraId="16A7A80C" w14:textId="77777777" w:rsidR="009D7496" w:rsidRPr="0046799E" w:rsidRDefault="009D7496" w:rsidP="00826F93">
            <w:pPr>
              <w:rPr>
                <w:rFonts w:ascii="Calibri" w:hAnsi="Calibri" w:cs="Calibri"/>
              </w:rPr>
            </w:pPr>
          </w:p>
          <w:p w14:paraId="38E6898F" w14:textId="77777777" w:rsidR="009D7496" w:rsidRPr="0046799E" w:rsidRDefault="009D7496" w:rsidP="00826F93">
            <w:pPr>
              <w:rPr>
                <w:rFonts w:ascii="Calibri" w:hAnsi="Calibri" w:cs="Calibri"/>
              </w:rPr>
            </w:pPr>
            <w:r w:rsidRPr="0046799E">
              <w:rPr>
                <w:rFonts w:ascii="Calibri" w:hAnsi="Calibri" w:cs="Calibri"/>
              </w:rPr>
              <w:t>_____________________</w:t>
            </w:r>
          </w:p>
        </w:tc>
      </w:tr>
    </w:tbl>
    <w:p w14:paraId="297CBDAF" w14:textId="77777777" w:rsidR="005F5D68" w:rsidRPr="0046799E" w:rsidRDefault="005F5D68" w:rsidP="005F5D68">
      <w:pPr>
        <w:pStyle w:val="Glava"/>
        <w:tabs>
          <w:tab w:val="clear" w:pos="4536"/>
          <w:tab w:val="clear" w:pos="9072"/>
        </w:tabs>
        <w:rPr>
          <w:rFonts w:ascii="Calibri" w:hAnsi="Calibri" w:cs="Calibri"/>
          <w:szCs w:val="24"/>
        </w:rPr>
      </w:pPr>
    </w:p>
    <w:p w14:paraId="3185A111" w14:textId="77777777" w:rsidR="005F5D68" w:rsidRPr="0046799E" w:rsidRDefault="005F5D68" w:rsidP="005F5D68">
      <w:pPr>
        <w:pStyle w:val="Glava"/>
        <w:tabs>
          <w:tab w:val="clear" w:pos="4536"/>
          <w:tab w:val="clear" w:pos="9072"/>
        </w:tabs>
        <w:rPr>
          <w:rFonts w:ascii="Calibri" w:hAnsi="Calibri" w:cs="Calibri"/>
          <w:szCs w:val="24"/>
        </w:rPr>
      </w:pPr>
    </w:p>
    <w:p w14:paraId="6E80CF62" w14:textId="77777777" w:rsidR="005F5D68" w:rsidRPr="0046799E" w:rsidRDefault="005F5D68" w:rsidP="005F5D68">
      <w:pPr>
        <w:pStyle w:val="Naslov2"/>
        <w:rPr>
          <w:rFonts w:ascii="Calibri" w:hAnsi="Calibri" w:cs="Calibri"/>
          <w:sz w:val="24"/>
          <w:szCs w:val="24"/>
        </w:rPr>
      </w:pPr>
      <w:r w:rsidRPr="0046799E">
        <w:rPr>
          <w:rFonts w:ascii="Calibri" w:hAnsi="Calibri" w:cs="Calibri"/>
        </w:rPr>
        <w:br w:type="page"/>
      </w:r>
      <w:bookmarkStart w:id="18" w:name="_Toc479335527"/>
      <w:bookmarkStart w:id="19" w:name="_Toc24643269"/>
      <w:r w:rsidRPr="0046799E">
        <w:rPr>
          <w:rFonts w:ascii="Calibri" w:hAnsi="Calibri" w:cs="Calibri"/>
          <w:sz w:val="24"/>
          <w:szCs w:val="24"/>
        </w:rPr>
        <w:lastRenderedPageBreak/>
        <w:t>Razpisni obrazec št. 6.</w:t>
      </w:r>
      <w:r w:rsidR="004A6A8F">
        <w:rPr>
          <w:rFonts w:ascii="Calibri" w:hAnsi="Calibri" w:cs="Calibri"/>
          <w:sz w:val="24"/>
          <w:szCs w:val="24"/>
        </w:rPr>
        <w:t>1.</w:t>
      </w:r>
      <w:r w:rsidRPr="0046799E">
        <w:rPr>
          <w:rFonts w:ascii="Calibri" w:hAnsi="Calibri" w:cs="Calibri"/>
          <w:sz w:val="24"/>
          <w:szCs w:val="24"/>
        </w:rPr>
        <w:t xml:space="preserve"> - SPOSOBNOST ZA OPRAVLJANJE POKLICNE DEJAVNOSTI - SERVIS</w:t>
      </w:r>
      <w:bookmarkEnd w:id="18"/>
      <w:bookmarkEnd w:id="19"/>
    </w:p>
    <w:p w14:paraId="5EA0C402" w14:textId="77777777" w:rsidR="005F5D68" w:rsidRPr="0046799E" w:rsidRDefault="005F5D68" w:rsidP="005F5D68">
      <w:pPr>
        <w:rPr>
          <w:rFonts w:ascii="Calibri" w:hAnsi="Calibri" w:cs="Calibri"/>
        </w:rPr>
      </w:pPr>
    </w:p>
    <w:p w14:paraId="588C5FA9"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09749639" w14:textId="77777777" w:rsidTr="00182FD2">
        <w:trPr>
          <w:cantSplit/>
          <w:trHeight w:hRule="exact" w:val="567"/>
        </w:trPr>
        <w:tc>
          <w:tcPr>
            <w:tcW w:w="2050" w:type="dxa"/>
            <w:vAlign w:val="center"/>
          </w:tcPr>
          <w:p w14:paraId="1C3EB58E"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2CC7D64A" w14:textId="77777777" w:rsidR="005F5D68" w:rsidRPr="0046799E" w:rsidRDefault="005F5D68" w:rsidP="00182FD2">
            <w:pPr>
              <w:pStyle w:val="Glava"/>
              <w:tabs>
                <w:tab w:val="clear" w:pos="4536"/>
                <w:tab w:val="clear" w:pos="9072"/>
              </w:tabs>
              <w:rPr>
                <w:rFonts w:ascii="Calibri" w:hAnsi="Calibri" w:cs="Calibri"/>
                <w:sz w:val="22"/>
                <w:szCs w:val="22"/>
              </w:rPr>
            </w:pPr>
          </w:p>
        </w:tc>
      </w:tr>
      <w:tr w:rsidR="005F5D68" w:rsidRPr="0046799E" w14:paraId="25F5BAE9" w14:textId="77777777" w:rsidTr="00182FD2">
        <w:trPr>
          <w:cantSplit/>
          <w:trHeight w:hRule="exact" w:val="567"/>
        </w:trPr>
        <w:tc>
          <w:tcPr>
            <w:tcW w:w="2050" w:type="dxa"/>
            <w:vAlign w:val="center"/>
          </w:tcPr>
          <w:p w14:paraId="58B3CB2B" w14:textId="77777777" w:rsidR="005F5D68" w:rsidRPr="0046799E" w:rsidRDefault="005F5D68" w:rsidP="00182FD2">
            <w:pPr>
              <w:pStyle w:val="Glava"/>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04860EE3" w14:textId="77777777" w:rsidR="005F5D68" w:rsidRPr="0046799E" w:rsidRDefault="005F5D68" w:rsidP="00182FD2">
            <w:pPr>
              <w:pStyle w:val="Glava"/>
              <w:tabs>
                <w:tab w:val="clear" w:pos="4536"/>
                <w:tab w:val="clear" w:pos="9072"/>
              </w:tabs>
              <w:rPr>
                <w:rFonts w:ascii="Calibri" w:hAnsi="Calibri" w:cs="Calibri"/>
                <w:sz w:val="22"/>
                <w:szCs w:val="22"/>
              </w:rPr>
            </w:pPr>
          </w:p>
        </w:tc>
      </w:tr>
    </w:tbl>
    <w:p w14:paraId="5F104912" w14:textId="77777777" w:rsidR="005F5D68" w:rsidRPr="0046799E" w:rsidRDefault="005F5D68" w:rsidP="005F5D68">
      <w:pPr>
        <w:rPr>
          <w:rFonts w:ascii="Calibri" w:hAnsi="Calibri" w:cs="Calibri"/>
          <w:b/>
          <w:sz w:val="22"/>
          <w:szCs w:val="22"/>
        </w:rPr>
      </w:pPr>
    </w:p>
    <w:p w14:paraId="0ED01BDF" w14:textId="77777777" w:rsidR="005F5D68" w:rsidRPr="0046799E" w:rsidRDefault="005F5D68" w:rsidP="005877A9">
      <w:pPr>
        <w:numPr>
          <w:ilvl w:val="0"/>
          <w:numId w:val="34"/>
        </w:numPr>
        <w:spacing w:line="0" w:lineRule="atLeast"/>
        <w:ind w:left="425" w:hanging="425"/>
        <w:jc w:val="both"/>
        <w:rPr>
          <w:rFonts w:ascii="Calibri" w:hAnsi="Calibri" w:cs="Calibri"/>
          <w:color w:val="000000"/>
        </w:rPr>
      </w:pPr>
      <w:r w:rsidRPr="0046799E">
        <w:rPr>
          <w:rFonts w:ascii="Calibri" w:hAnsi="Calibri" w:cs="Calibri"/>
        </w:rPr>
        <w:t>Naročniku, Univerza v Ljubljani, Veterinarska fakulteta, Gerbičeva 60, 1000 Ljubljana, izjavljamo</w:t>
      </w:r>
      <w:r w:rsidRPr="0046799E">
        <w:rPr>
          <w:rFonts w:ascii="Calibri" w:hAnsi="Calibri" w:cs="Calibri"/>
          <w:color w:val="000000"/>
        </w:rPr>
        <w:t>, da izpolnjujemo pogoje za opravljanje dejavnosti, ki je predmet javnega naročila in imamo veljavno registracijo za opravljanje dejavnosti v skladu s predpisi.</w:t>
      </w:r>
    </w:p>
    <w:p w14:paraId="60C9F5CE" w14:textId="1DD36153" w:rsidR="005F5D68" w:rsidRPr="0046799E" w:rsidRDefault="005F5D68" w:rsidP="005877A9">
      <w:pPr>
        <w:widowControl w:val="0"/>
        <w:numPr>
          <w:ilvl w:val="0"/>
          <w:numId w:val="34"/>
        </w:numPr>
        <w:spacing w:line="0" w:lineRule="atLeast"/>
        <w:ind w:left="425" w:hanging="425"/>
        <w:jc w:val="both"/>
        <w:rPr>
          <w:rFonts w:ascii="Calibri" w:eastAsia="Arial Unicode MS" w:hAnsi="Calibri" w:cs="Calibri"/>
          <w:color w:val="000000"/>
          <w:lang w:bidi="sl-SI"/>
        </w:rPr>
      </w:pPr>
      <w:r w:rsidRPr="0046799E">
        <w:rPr>
          <w:rFonts w:ascii="Calibri" w:eastAsia="Arial Unicode MS" w:hAnsi="Calibri" w:cs="Calibri"/>
          <w:color w:val="000000"/>
          <w:lang w:bidi="sl-SI"/>
        </w:rPr>
        <w:t>Obvezujemo se, da bomo na opremi, ki je predmet tega naročila, izvajali vzdrževanje in popravila strokovno in pravilno po predpisih ter po navodilih proizvajalca opreme</w:t>
      </w:r>
      <w:r w:rsidR="00904A5D">
        <w:rPr>
          <w:rFonts w:ascii="Calibri" w:eastAsia="Arial Unicode MS" w:hAnsi="Calibri" w:cs="Calibri"/>
          <w:color w:val="000000"/>
          <w:lang w:bidi="sl-SI"/>
        </w:rPr>
        <w:t xml:space="preserve"> za celotno garancijsko obdobje sistema (60 mesecev). </w:t>
      </w:r>
    </w:p>
    <w:p w14:paraId="3EE7B7BA" w14:textId="77777777" w:rsidR="005F5D68" w:rsidRPr="0046799E" w:rsidRDefault="005F5D68" w:rsidP="005F5D68">
      <w:pPr>
        <w:widowControl w:val="0"/>
        <w:spacing w:line="0" w:lineRule="atLeast"/>
        <w:ind w:left="425" w:firstLine="1"/>
        <w:jc w:val="both"/>
        <w:rPr>
          <w:rFonts w:ascii="Calibri" w:eastAsia="Arial Unicode MS" w:hAnsi="Calibri" w:cs="Calibri"/>
          <w:color w:val="000000"/>
          <w:lang w:bidi="sl-SI"/>
        </w:rPr>
      </w:pPr>
      <w:r w:rsidRPr="0046799E">
        <w:rPr>
          <w:rFonts w:ascii="Calibri" w:eastAsia="Arial Unicode MS" w:hAnsi="Calibri" w:cs="Calibri"/>
          <w:color w:val="000000"/>
          <w:lang w:bidi="sl-SI"/>
        </w:rPr>
        <w:t>Ob zamenjavi iztrošenih ali okvarjenih delov bomo uporabljali in vgrajevali</w:t>
      </w:r>
      <w:r w:rsidRPr="0046799E">
        <w:rPr>
          <w:rFonts w:ascii="Calibri" w:eastAsia="Arial Unicode MS" w:hAnsi="Calibri" w:cs="Calibri"/>
          <w:color w:val="000000"/>
          <w:lang w:bidi="sl-SI"/>
        </w:rPr>
        <w:br/>
        <w:t xml:space="preserve">izključno nove originalne nadomestne dele. </w:t>
      </w:r>
    </w:p>
    <w:p w14:paraId="5A8036E1" w14:textId="77777777" w:rsidR="005F5D68" w:rsidRPr="0046799E" w:rsidRDefault="005F5D68" w:rsidP="005877A9">
      <w:pPr>
        <w:numPr>
          <w:ilvl w:val="0"/>
          <w:numId w:val="35"/>
        </w:numPr>
        <w:spacing w:line="0" w:lineRule="atLeast"/>
        <w:ind w:left="425" w:hanging="425"/>
        <w:jc w:val="both"/>
        <w:rPr>
          <w:rFonts w:ascii="Calibri" w:hAnsi="Calibri" w:cs="Calibri"/>
        </w:rPr>
      </w:pPr>
      <w:r w:rsidRPr="0046799E">
        <w:rPr>
          <w:rFonts w:ascii="Calibri" w:hAnsi="Calibri" w:cs="Calibri"/>
        </w:rPr>
        <w:t xml:space="preserve">Naročniku zagotavljamo </w:t>
      </w:r>
      <w:r w:rsidRPr="0046799E">
        <w:rPr>
          <w:rFonts w:ascii="Calibri" w:hAnsi="Calibri" w:cs="Calibri"/>
          <w:bCs/>
        </w:rPr>
        <w:t xml:space="preserve">s strani proizvajalca opreme certificiran servis za ponujeno opremo in soglašamo, da znaša </w:t>
      </w:r>
      <w:r w:rsidRPr="0046799E">
        <w:rPr>
          <w:rFonts w:ascii="Calibri" w:hAnsi="Calibri" w:cs="Calibri"/>
        </w:rPr>
        <w:t xml:space="preserve">odzivni čas serviserja za popravila in vzdrževanje ponujene opreme </w:t>
      </w:r>
      <w:r w:rsidRPr="0046799E">
        <w:rPr>
          <w:rFonts w:ascii="Calibri" w:hAnsi="Calibri" w:cs="Calibri"/>
          <w:b/>
        </w:rPr>
        <w:t>največ 24 ur</w:t>
      </w:r>
      <w:r w:rsidRPr="0046799E">
        <w:rPr>
          <w:rFonts w:ascii="Calibri" w:hAnsi="Calibri" w:cs="Calibri"/>
        </w:rPr>
        <w:t xml:space="preserve"> po oddaji prijave napake do prihoda serviserja na lokacijo za popravilo opreme pri uporabniku.</w:t>
      </w:r>
    </w:p>
    <w:p w14:paraId="03C64D8D" w14:textId="77777777" w:rsidR="005F5D68" w:rsidRPr="0046799E" w:rsidRDefault="005F5D68" w:rsidP="005F5D68">
      <w:pPr>
        <w:spacing w:line="0" w:lineRule="atLeast"/>
        <w:jc w:val="both"/>
        <w:rPr>
          <w:rFonts w:ascii="Calibri" w:hAnsi="Calibri" w:cs="Calibri"/>
        </w:rPr>
      </w:pPr>
    </w:p>
    <w:p w14:paraId="4F01A057" w14:textId="77777777" w:rsidR="005F5D68" w:rsidRPr="0046799E" w:rsidRDefault="005F5D68" w:rsidP="005F5D68">
      <w:pPr>
        <w:spacing w:line="276" w:lineRule="auto"/>
        <w:jc w:val="both"/>
        <w:rPr>
          <w:rFonts w:ascii="Calibri" w:hAnsi="Calibri" w:cs="Calibri"/>
        </w:rPr>
      </w:pPr>
    </w:p>
    <w:p w14:paraId="0C711A9A" w14:textId="77777777" w:rsidR="005F5D68" w:rsidRPr="0046799E" w:rsidRDefault="005F5D68" w:rsidP="005F5D68">
      <w:pPr>
        <w:pStyle w:val="Naslov"/>
        <w:tabs>
          <w:tab w:val="left" w:pos="0"/>
        </w:tabs>
        <w:overflowPunct w:val="0"/>
        <w:autoSpaceDE w:val="0"/>
        <w:autoSpaceDN w:val="0"/>
        <w:adjustRightInd w:val="0"/>
        <w:jc w:val="left"/>
        <w:textAlignment w:val="baseline"/>
        <w:rPr>
          <w:rFonts w:ascii="Calibri" w:hAnsi="Calibri" w:cs="Calibri"/>
          <w:b w:val="0"/>
          <w:sz w:val="20"/>
        </w:rPr>
      </w:pPr>
    </w:p>
    <w:p w14:paraId="6A16361F" w14:textId="231863A3" w:rsidR="005F5D68" w:rsidRDefault="005F5D68" w:rsidP="005F5D68">
      <w:pPr>
        <w:pStyle w:val="Naslov"/>
        <w:tabs>
          <w:tab w:val="left" w:pos="0"/>
        </w:tabs>
        <w:overflowPunct w:val="0"/>
        <w:autoSpaceDE w:val="0"/>
        <w:autoSpaceDN w:val="0"/>
        <w:adjustRightInd w:val="0"/>
        <w:jc w:val="left"/>
        <w:textAlignment w:val="baseline"/>
        <w:rPr>
          <w:rFonts w:ascii="Calibri" w:hAnsi="Calibri" w:cs="Calibri"/>
          <w:b w:val="0"/>
          <w:sz w:val="20"/>
        </w:rPr>
      </w:pPr>
      <w:r w:rsidRPr="0046799E">
        <w:rPr>
          <w:rFonts w:ascii="Calibri" w:hAnsi="Calibri" w:cs="Calibri"/>
          <w:b w:val="0"/>
          <w:sz w:val="20"/>
        </w:rPr>
        <w:t>Pri izvajanju javnega naročila bodo sodelovali:</w:t>
      </w:r>
    </w:p>
    <w:p w14:paraId="79B32553" w14:textId="77777777" w:rsidR="004B31A4" w:rsidRPr="0046799E" w:rsidRDefault="004B31A4" w:rsidP="005F5D68">
      <w:pPr>
        <w:pStyle w:val="Naslov"/>
        <w:tabs>
          <w:tab w:val="left" w:pos="0"/>
        </w:tabs>
        <w:overflowPunct w:val="0"/>
        <w:autoSpaceDE w:val="0"/>
        <w:autoSpaceDN w:val="0"/>
        <w:adjustRightInd w:val="0"/>
        <w:jc w:val="left"/>
        <w:textAlignment w:val="baseline"/>
        <w:rPr>
          <w:rFonts w:ascii="Calibri" w:hAnsi="Calibri" w:cs="Calibri"/>
          <w:b w:val="0"/>
          <w:sz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7"/>
        <w:gridCol w:w="1835"/>
        <w:gridCol w:w="2100"/>
      </w:tblGrid>
      <w:tr w:rsidR="005F5D68" w:rsidRPr="0046799E" w14:paraId="577DAD33" w14:textId="77777777" w:rsidTr="004B31A4">
        <w:trPr>
          <w:trHeight w:hRule="exact" w:val="28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273B98" w14:textId="77777777" w:rsidR="005F5D68" w:rsidRPr="0046799E" w:rsidRDefault="005F5D68" w:rsidP="00182FD2">
            <w:pPr>
              <w:spacing w:line="264" w:lineRule="auto"/>
              <w:jc w:val="center"/>
              <w:rPr>
                <w:rFonts w:ascii="Calibri" w:hAnsi="Calibri" w:cs="Calibri"/>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262B7C"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IME IN PRIIMEK</w:t>
            </w:r>
          </w:p>
          <w:p w14:paraId="185EF1DE" w14:textId="77777777" w:rsidR="005F5D68" w:rsidRPr="0046799E" w:rsidRDefault="005F5D68" w:rsidP="00182FD2">
            <w:pPr>
              <w:spacing w:line="264" w:lineRule="auto"/>
              <w:jc w:val="center"/>
              <w:rPr>
                <w:rFonts w:ascii="Calibri" w:hAnsi="Calibri" w:cs="Calibri"/>
                <w:bCs/>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0D717F82"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TELEFON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63557FF"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E-POŠTA</w:t>
            </w:r>
          </w:p>
        </w:tc>
      </w:tr>
      <w:tr w:rsidR="005F5D68" w:rsidRPr="0046799E" w14:paraId="15006D05" w14:textId="77777777" w:rsidTr="004B31A4">
        <w:trPr>
          <w:trHeight w:hRule="exact" w:val="7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6A5605" w14:textId="77777777" w:rsidR="005F5D68" w:rsidRPr="0046799E" w:rsidRDefault="005F5D68" w:rsidP="00182FD2">
            <w:pPr>
              <w:spacing w:line="264" w:lineRule="auto"/>
              <w:rPr>
                <w:rFonts w:ascii="Calibri" w:hAnsi="Calibri" w:cs="Calibri"/>
                <w:sz w:val="18"/>
                <w:szCs w:val="18"/>
              </w:rPr>
            </w:pPr>
          </w:p>
          <w:p w14:paraId="0972C527"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SKRBNIK POGODBE</w:t>
            </w:r>
          </w:p>
          <w:p w14:paraId="130219A6" w14:textId="77777777" w:rsidR="005F5D68" w:rsidRPr="0046799E" w:rsidRDefault="005F5D68" w:rsidP="00182FD2">
            <w:pPr>
              <w:spacing w:line="264" w:lineRule="auto"/>
              <w:rPr>
                <w:rFonts w:ascii="Calibri" w:hAnsi="Calibri" w:cs="Calibri"/>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9EBCC9" w14:textId="77777777" w:rsidR="005F5D68" w:rsidRPr="0046799E" w:rsidRDefault="005F5D68" w:rsidP="00182FD2">
            <w:pPr>
              <w:spacing w:line="264" w:lineRule="auto"/>
              <w:jc w:val="center"/>
              <w:rPr>
                <w:rFonts w:ascii="Calibri" w:hAnsi="Calibri" w:cs="Calibri"/>
                <w:sz w:val="18"/>
                <w:szCs w:val="18"/>
              </w:rPr>
            </w:pPr>
          </w:p>
          <w:p w14:paraId="2EBD4FCD" w14:textId="77777777" w:rsidR="005F5D68" w:rsidRPr="0046799E" w:rsidRDefault="005F5D68" w:rsidP="00182FD2">
            <w:pPr>
              <w:spacing w:line="264" w:lineRule="auto"/>
              <w:rPr>
                <w:rFonts w:ascii="Calibri" w:hAnsi="Calibri" w:cs="Calibri"/>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2FAB2AB7" w14:textId="77777777" w:rsidR="005F5D68" w:rsidRPr="0046799E" w:rsidRDefault="005F5D68" w:rsidP="00182FD2">
            <w:pPr>
              <w:spacing w:line="264" w:lineRule="auto"/>
              <w:rPr>
                <w:rFonts w:ascii="Calibri" w:hAnsi="Calibri" w:cs="Calibri"/>
                <w:sz w:val="18"/>
                <w:szCs w:val="18"/>
              </w:rPr>
            </w:pPr>
          </w:p>
          <w:p w14:paraId="54926DA5" w14:textId="77777777" w:rsidR="005F5D68" w:rsidRPr="0046799E" w:rsidRDefault="005F5D68" w:rsidP="00182FD2">
            <w:pPr>
              <w:spacing w:line="264" w:lineRule="auto"/>
              <w:rPr>
                <w:rFonts w:ascii="Calibri" w:hAnsi="Calibri" w:cs="Calibri"/>
                <w:sz w:val="18"/>
                <w:szCs w:val="18"/>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0853181" w14:textId="77777777" w:rsidR="005F5D68" w:rsidRPr="0046799E" w:rsidRDefault="005F5D68" w:rsidP="00182FD2">
            <w:pPr>
              <w:spacing w:line="264" w:lineRule="auto"/>
              <w:jc w:val="center"/>
              <w:rPr>
                <w:rFonts w:ascii="Calibri" w:hAnsi="Calibri" w:cs="Calibri"/>
                <w:sz w:val="18"/>
                <w:szCs w:val="18"/>
              </w:rPr>
            </w:pPr>
          </w:p>
          <w:p w14:paraId="60C8DE2E" w14:textId="77777777" w:rsidR="005F5D68" w:rsidRPr="0046799E" w:rsidRDefault="005F5D68" w:rsidP="00182FD2">
            <w:pPr>
              <w:spacing w:line="264" w:lineRule="auto"/>
              <w:jc w:val="center"/>
              <w:rPr>
                <w:rFonts w:ascii="Calibri" w:hAnsi="Calibri" w:cs="Calibri"/>
                <w:sz w:val="18"/>
                <w:szCs w:val="18"/>
              </w:rPr>
            </w:pPr>
          </w:p>
        </w:tc>
      </w:tr>
      <w:tr w:rsidR="005F5D68" w:rsidRPr="0046799E" w14:paraId="328A1FF8" w14:textId="77777777" w:rsidTr="004B31A4">
        <w:trPr>
          <w:trHeight w:hRule="exact" w:val="851"/>
        </w:trPr>
        <w:tc>
          <w:tcPr>
            <w:tcW w:w="2268" w:type="dxa"/>
            <w:tcBorders>
              <w:left w:val="single" w:sz="4" w:space="0" w:color="auto"/>
              <w:right w:val="single" w:sz="4" w:space="0" w:color="auto"/>
            </w:tcBorders>
            <w:shd w:val="clear" w:color="auto" w:fill="auto"/>
            <w:vAlign w:val="center"/>
          </w:tcPr>
          <w:p w14:paraId="4C631848"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OSEBA, ODGOVORNA ZA SPREJEM REKLAMACIJ</w:t>
            </w:r>
          </w:p>
        </w:tc>
        <w:tc>
          <w:tcPr>
            <w:tcW w:w="2977" w:type="dxa"/>
            <w:tcBorders>
              <w:top w:val="single" w:sz="4" w:space="0" w:color="auto"/>
              <w:left w:val="single" w:sz="4" w:space="0" w:color="auto"/>
              <w:right w:val="single" w:sz="4" w:space="0" w:color="auto"/>
            </w:tcBorders>
            <w:shd w:val="clear" w:color="auto" w:fill="auto"/>
            <w:vAlign w:val="center"/>
          </w:tcPr>
          <w:p w14:paraId="10A7563B" w14:textId="77777777" w:rsidR="005F5D68" w:rsidRPr="0046799E" w:rsidRDefault="005F5D68" w:rsidP="00182FD2">
            <w:pPr>
              <w:spacing w:line="264" w:lineRule="auto"/>
              <w:jc w:val="center"/>
              <w:rPr>
                <w:rFonts w:ascii="Calibri" w:hAnsi="Calibri" w:cs="Calibri"/>
                <w:sz w:val="18"/>
                <w:szCs w:val="18"/>
              </w:rPr>
            </w:pPr>
          </w:p>
        </w:tc>
        <w:tc>
          <w:tcPr>
            <w:tcW w:w="1835" w:type="dxa"/>
            <w:tcBorders>
              <w:top w:val="single" w:sz="4" w:space="0" w:color="auto"/>
              <w:left w:val="single" w:sz="4" w:space="0" w:color="auto"/>
              <w:right w:val="single" w:sz="4" w:space="0" w:color="auto"/>
            </w:tcBorders>
            <w:shd w:val="clear" w:color="auto" w:fill="auto"/>
            <w:vAlign w:val="center"/>
          </w:tcPr>
          <w:p w14:paraId="7EA3C143" w14:textId="77777777" w:rsidR="005F5D68" w:rsidRPr="0046799E" w:rsidRDefault="005F5D68" w:rsidP="00182FD2">
            <w:pPr>
              <w:spacing w:line="264" w:lineRule="auto"/>
              <w:jc w:val="center"/>
              <w:rPr>
                <w:rFonts w:ascii="Calibri" w:hAnsi="Calibri" w:cs="Calibri"/>
                <w:sz w:val="18"/>
                <w:szCs w:val="18"/>
              </w:rPr>
            </w:pPr>
          </w:p>
        </w:tc>
        <w:tc>
          <w:tcPr>
            <w:tcW w:w="2100" w:type="dxa"/>
            <w:tcBorders>
              <w:top w:val="single" w:sz="4" w:space="0" w:color="auto"/>
              <w:left w:val="single" w:sz="4" w:space="0" w:color="auto"/>
              <w:right w:val="single" w:sz="4" w:space="0" w:color="auto"/>
            </w:tcBorders>
            <w:shd w:val="clear" w:color="auto" w:fill="auto"/>
            <w:vAlign w:val="center"/>
          </w:tcPr>
          <w:p w14:paraId="6B3A3181" w14:textId="77777777" w:rsidR="005F5D68" w:rsidRPr="0046799E" w:rsidRDefault="005F5D68" w:rsidP="00182FD2">
            <w:pPr>
              <w:spacing w:line="264" w:lineRule="auto"/>
              <w:jc w:val="center"/>
              <w:rPr>
                <w:rFonts w:ascii="Calibri" w:hAnsi="Calibri" w:cs="Calibri"/>
                <w:sz w:val="18"/>
                <w:szCs w:val="18"/>
              </w:rPr>
            </w:pPr>
          </w:p>
        </w:tc>
      </w:tr>
    </w:tbl>
    <w:p w14:paraId="77F93B8A" w14:textId="77777777" w:rsidR="005F5D68" w:rsidRDefault="005F5D68" w:rsidP="005F5D68">
      <w:pPr>
        <w:rPr>
          <w:rFonts w:ascii="Calibri" w:hAnsi="Calibri" w:cs="Calibri"/>
          <w:b/>
        </w:rPr>
      </w:pPr>
    </w:p>
    <w:p w14:paraId="2F6E2428" w14:textId="77777777" w:rsidR="00C34973" w:rsidRDefault="00C34973" w:rsidP="005F5D68">
      <w:pPr>
        <w:rPr>
          <w:rFonts w:ascii="Calibri" w:hAnsi="Calibri" w:cs="Calibri"/>
          <w:b/>
        </w:rPr>
      </w:pPr>
    </w:p>
    <w:p w14:paraId="2F6DD24C" w14:textId="77777777" w:rsidR="00C34973" w:rsidRDefault="00C34973" w:rsidP="005F5D68">
      <w:pPr>
        <w:rPr>
          <w:rFonts w:ascii="Calibri" w:hAnsi="Calibri" w:cs="Calibri"/>
          <w:b/>
        </w:rPr>
      </w:pPr>
    </w:p>
    <w:p w14:paraId="23297731" w14:textId="77777777" w:rsidR="00C34973" w:rsidRPr="0046799E" w:rsidRDefault="00C34973" w:rsidP="005F5D68">
      <w:pPr>
        <w:rPr>
          <w:rFonts w:ascii="Calibri" w:hAnsi="Calibri" w:cs="Calibri"/>
          <w:b/>
        </w:rPr>
      </w:pPr>
    </w:p>
    <w:p w14:paraId="08CE5484" w14:textId="77777777" w:rsidR="005F5D68" w:rsidRPr="0046799E" w:rsidRDefault="005F5D68" w:rsidP="005F5D68">
      <w:pPr>
        <w:rPr>
          <w:rFonts w:ascii="Calibri" w:hAnsi="Calibri" w:cs="Calibri"/>
          <w:b/>
        </w:rPr>
      </w:pPr>
    </w:p>
    <w:p w14:paraId="6E8D0AE4" w14:textId="77777777" w:rsidR="005F5D68" w:rsidRPr="005F5D68" w:rsidRDefault="005F5D68" w:rsidP="004B31A4">
      <w:pPr>
        <w:pStyle w:val="Oznaenseznam"/>
        <w:numPr>
          <w:ilvl w:val="0"/>
          <w:numId w:val="0"/>
        </w:numPr>
        <w:pBdr>
          <w:top w:val="single" w:sz="4" w:space="1" w:color="auto"/>
          <w:left w:val="single" w:sz="4" w:space="0" w:color="auto"/>
          <w:bottom w:val="single" w:sz="4" w:space="1" w:color="auto"/>
          <w:right w:val="single" w:sz="4" w:space="4" w:color="auto"/>
        </w:pBdr>
        <w:rPr>
          <w:rFonts w:cs="Calibri"/>
          <w:b/>
          <w:bCs w:val="0"/>
        </w:rPr>
      </w:pPr>
      <w:r w:rsidRPr="005F5D68">
        <w:rPr>
          <w:rFonts w:cs="Calibri"/>
          <w:b/>
          <w:bCs w:val="0"/>
        </w:rPr>
        <w:t>PRILOGA:</w:t>
      </w:r>
    </w:p>
    <w:p w14:paraId="33E7BCD9" w14:textId="77777777" w:rsidR="005F5D68" w:rsidRPr="005F5D68" w:rsidRDefault="005F5D68" w:rsidP="004B31A4">
      <w:pPr>
        <w:pStyle w:val="Oznaenseznam"/>
        <w:pBdr>
          <w:top w:val="single" w:sz="4" w:space="1" w:color="auto"/>
          <w:left w:val="single" w:sz="4" w:space="0" w:color="auto"/>
          <w:bottom w:val="single" w:sz="4" w:space="1" w:color="auto"/>
          <w:right w:val="single" w:sz="4" w:space="4" w:color="auto"/>
        </w:pBdr>
        <w:tabs>
          <w:tab w:val="left" w:pos="284"/>
        </w:tabs>
        <w:ind w:left="284" w:hanging="284"/>
        <w:rPr>
          <w:rFonts w:cs="Calibri"/>
          <w:b/>
          <w:bCs w:val="0"/>
        </w:rPr>
      </w:pPr>
      <w:r w:rsidRPr="005F5D68">
        <w:rPr>
          <w:rFonts w:cs="Calibri"/>
          <w:b/>
          <w:bCs w:val="0"/>
        </w:rPr>
        <w:t>Potrdilo proizvajalca opreme, da je ponudnik pooblaščen in usposobljen za servisiranje ponujene opreme oz. v kolikor ponudnik nima lastne servisne mreže, potrdilo proizvajalca o pooblaščenem servisu, ki bo izvajal servis ponujene opreme, da je le-ta pooblaščen in usposobljen za servisiranje ponujene opreme.</w:t>
      </w:r>
    </w:p>
    <w:p w14:paraId="5C449996" w14:textId="77777777" w:rsidR="005F5D68" w:rsidRPr="0046799E" w:rsidRDefault="005F5D68" w:rsidP="005F5D68">
      <w:pPr>
        <w:rPr>
          <w:rFonts w:ascii="Calibri" w:hAnsi="Calibri" w:cs="Calibri"/>
          <w:b/>
        </w:rPr>
      </w:pPr>
    </w:p>
    <w:p w14:paraId="4EC4F7A4" w14:textId="77777777" w:rsidR="005F5D68" w:rsidRPr="0046799E" w:rsidRDefault="005F5D68" w:rsidP="005F5D68">
      <w:pPr>
        <w:rPr>
          <w:rFonts w:ascii="Calibri" w:hAnsi="Calibri" w:cs="Calibri"/>
        </w:rPr>
      </w:pPr>
    </w:p>
    <w:p w14:paraId="755D3AD9" w14:textId="77777777" w:rsidR="005F5D68" w:rsidRDefault="005F5D68">
      <w:pPr>
        <w:rPr>
          <w:rFonts w:ascii="Calibri" w:hAnsi="Calibri"/>
          <w:b/>
          <w:snapToGrid w:val="0"/>
          <w:lang w:eastAsia="en-US"/>
        </w:rPr>
      </w:pPr>
      <w:r>
        <w:rPr>
          <w:rFonts w:ascii="Calibri" w:hAnsi="Calibri"/>
        </w:rPr>
        <w:br w:type="page"/>
      </w:r>
    </w:p>
    <w:p w14:paraId="3E1E7480" w14:textId="7DAD4427" w:rsidR="0006758A" w:rsidRDefault="0006758A" w:rsidP="0006758A">
      <w:pPr>
        <w:pStyle w:val="Naslov2"/>
        <w:rPr>
          <w:rFonts w:asciiTheme="minorHAnsi" w:hAnsiTheme="minorHAnsi" w:cs="Arial"/>
          <w:szCs w:val="22"/>
        </w:rPr>
      </w:pPr>
      <w:bookmarkStart w:id="20" w:name="_Toc24643270"/>
      <w:r w:rsidRPr="0046799E">
        <w:rPr>
          <w:rFonts w:ascii="Calibri" w:hAnsi="Calibri" w:cs="Calibri"/>
          <w:sz w:val="24"/>
          <w:szCs w:val="24"/>
        </w:rPr>
        <w:lastRenderedPageBreak/>
        <w:t>Razpisni obrazec št. 6.</w:t>
      </w:r>
      <w:r>
        <w:rPr>
          <w:rFonts w:ascii="Calibri" w:hAnsi="Calibri" w:cs="Calibri"/>
          <w:sz w:val="24"/>
          <w:szCs w:val="24"/>
        </w:rPr>
        <w:t>2.</w:t>
      </w:r>
      <w:r w:rsidRPr="0046799E">
        <w:rPr>
          <w:rFonts w:ascii="Calibri" w:hAnsi="Calibri" w:cs="Calibri"/>
          <w:sz w:val="24"/>
          <w:szCs w:val="24"/>
        </w:rPr>
        <w:t xml:space="preserve"> - </w:t>
      </w:r>
      <w:r w:rsidRPr="0006758A">
        <w:rPr>
          <w:rFonts w:asciiTheme="minorHAnsi" w:hAnsiTheme="minorHAnsi" w:cs="Arial"/>
          <w:bCs/>
          <w:sz w:val="24"/>
          <w:szCs w:val="24"/>
        </w:rPr>
        <w:t>POOBLASTIL</w:t>
      </w:r>
      <w:r>
        <w:rPr>
          <w:rFonts w:asciiTheme="minorHAnsi" w:hAnsiTheme="minorHAnsi" w:cs="Arial"/>
          <w:bCs/>
          <w:sz w:val="24"/>
          <w:szCs w:val="24"/>
        </w:rPr>
        <w:t>A</w:t>
      </w:r>
      <w:r w:rsidRPr="0006758A">
        <w:rPr>
          <w:rFonts w:asciiTheme="minorHAnsi" w:hAnsiTheme="minorHAnsi" w:cs="Arial"/>
          <w:bCs/>
          <w:sz w:val="24"/>
          <w:szCs w:val="24"/>
        </w:rPr>
        <w:t xml:space="preserve"> ZA PRIDOBITEV POTRDIL IZ URADNIH EVIDENC</w:t>
      </w:r>
      <w:bookmarkEnd w:id="20"/>
    </w:p>
    <w:p w14:paraId="4F641A8D" w14:textId="31683050" w:rsidR="0006758A" w:rsidRDefault="0006758A">
      <w:pPr>
        <w:pStyle w:val="Naslov2"/>
        <w:rPr>
          <w:rFonts w:ascii="Calibri" w:hAnsi="Calibri"/>
          <w:sz w:val="24"/>
          <w:szCs w:val="24"/>
        </w:rPr>
      </w:pPr>
    </w:p>
    <w:p w14:paraId="253D076F" w14:textId="77777777" w:rsidR="0006758A" w:rsidRDefault="0006758A">
      <w:pPr>
        <w:pStyle w:val="Naslov2"/>
        <w:rPr>
          <w:rFonts w:ascii="Calibri" w:hAnsi="Calibri"/>
          <w:sz w:val="24"/>
          <w:szCs w:val="24"/>
        </w:rPr>
      </w:pPr>
    </w:p>
    <w:p w14:paraId="22D61686" w14:textId="77777777" w:rsidR="0006758A" w:rsidRPr="0006758A" w:rsidRDefault="0006758A" w:rsidP="0006758A">
      <w:pPr>
        <w:pStyle w:val="Naslov2"/>
        <w:jc w:val="center"/>
        <w:rPr>
          <w:rFonts w:asciiTheme="minorHAnsi" w:hAnsiTheme="minorHAnsi" w:cs="Arial"/>
          <w:bCs/>
          <w:sz w:val="24"/>
          <w:szCs w:val="24"/>
        </w:rPr>
      </w:pPr>
      <w:bookmarkStart w:id="21" w:name="_Toc24643271"/>
      <w:r w:rsidRPr="0006758A">
        <w:rPr>
          <w:rFonts w:asciiTheme="minorHAnsi" w:hAnsiTheme="minorHAnsi" w:cs="Arial"/>
          <w:bCs/>
          <w:sz w:val="24"/>
          <w:szCs w:val="24"/>
        </w:rPr>
        <w:t>POOBLASTILO ZA PRIDOBITEV POTRDIL IZ URADNIH EVIDENC</w:t>
      </w:r>
      <w:bookmarkEnd w:id="21"/>
    </w:p>
    <w:p w14:paraId="0A2AD2F9" w14:textId="77777777" w:rsidR="0006758A" w:rsidRPr="0006758A" w:rsidRDefault="0006758A" w:rsidP="0006758A">
      <w:pPr>
        <w:jc w:val="center"/>
        <w:rPr>
          <w:rFonts w:asciiTheme="minorHAnsi" w:hAnsiTheme="minorHAnsi"/>
          <w:b/>
          <w:bCs/>
        </w:rPr>
      </w:pPr>
      <w:r w:rsidRPr="0006758A">
        <w:rPr>
          <w:rFonts w:asciiTheme="minorHAnsi" w:hAnsiTheme="minorHAnsi"/>
          <w:b/>
          <w:bCs/>
        </w:rPr>
        <w:t>PRAVNA OSEBA</w:t>
      </w:r>
    </w:p>
    <w:p w14:paraId="27EC4817" w14:textId="77777777" w:rsidR="0006758A" w:rsidRDefault="0006758A" w:rsidP="0006758A">
      <w:pPr>
        <w:spacing w:line="260" w:lineRule="atLeast"/>
        <w:jc w:val="both"/>
        <w:rPr>
          <w:rFonts w:asciiTheme="minorHAnsi" w:hAnsiTheme="minorHAnsi" w:cs="Arial"/>
          <w:sz w:val="22"/>
          <w:szCs w:val="22"/>
        </w:rPr>
      </w:pPr>
    </w:p>
    <w:p w14:paraId="2E966596" w14:textId="77777777" w:rsidR="0006758A" w:rsidRDefault="0006758A" w:rsidP="0006758A">
      <w:pPr>
        <w:spacing w:line="260" w:lineRule="atLeast"/>
        <w:jc w:val="both"/>
        <w:rPr>
          <w:rFonts w:asciiTheme="minorHAnsi" w:hAnsiTheme="minorHAnsi" w:cs="Arial"/>
          <w:iCs/>
          <w:sz w:val="20"/>
          <w:szCs w:val="20"/>
          <w:lang w:eastAsia="en-US"/>
        </w:rPr>
      </w:pPr>
    </w:p>
    <w:p w14:paraId="5AC3ED0E" w14:textId="77BAED9F" w:rsidR="0006758A" w:rsidRPr="0006758A" w:rsidRDefault="0006758A" w:rsidP="0006758A">
      <w:pPr>
        <w:spacing w:line="260" w:lineRule="atLeast"/>
        <w:jc w:val="both"/>
        <w:rPr>
          <w:rFonts w:asciiTheme="minorHAnsi" w:hAnsiTheme="minorHAnsi"/>
        </w:rPr>
      </w:pPr>
      <w:r w:rsidRPr="0006758A">
        <w:rPr>
          <w:rFonts w:asciiTheme="minorHAnsi" w:hAnsiTheme="minorHAnsi"/>
        </w:rPr>
        <w:t xml:space="preserve">Spodaj podpisani zakoniti zastopnik oziroma član upravnega, vodstvenega ali nadzornega organa ponudnika/partnerja/podizvajalca naročnika </w:t>
      </w:r>
      <w:r w:rsidRPr="0006758A">
        <w:rPr>
          <w:rFonts w:asciiTheme="minorHAnsi" w:hAnsiTheme="minorHAnsi" w:cs="Arial"/>
        </w:rPr>
        <w:t xml:space="preserve"> </w:t>
      </w:r>
      <w:r w:rsidRPr="0006758A">
        <w:rPr>
          <w:rFonts w:ascii="Calibri" w:hAnsi="Calibri" w:cs="Calibri"/>
        </w:rPr>
        <w:t>Univerza v Ljubljani, Veterinarska fakulteta, Gerbičeva 60, 1000 Ljubljana</w:t>
      </w:r>
      <w:r w:rsidRPr="0006758A">
        <w:rPr>
          <w:rFonts w:asciiTheme="minorHAnsi" w:hAnsiTheme="minorHAnsi"/>
        </w:rPr>
        <w:t xml:space="preserve">, skladno z Zakonom o javnem naročanju (Uradni list RS, št. 91/15 in 14/18– v nadaljevanju: ZJN-3) v okviru dane ponudbe za javno naročilo z naslovom  </w:t>
      </w:r>
      <w:r w:rsidRPr="0006758A">
        <w:rPr>
          <w:rFonts w:asciiTheme="minorHAnsi" w:hAnsiTheme="minorHAnsi" w:cs="Arial"/>
          <w:b/>
          <w:bCs/>
        </w:rPr>
        <w:t>»</w:t>
      </w:r>
      <w:r w:rsidRPr="0006758A">
        <w:rPr>
          <w:rFonts w:ascii="Calibri" w:hAnsi="Calibri" w:cs="Arial"/>
          <w:b/>
          <w:bCs/>
        </w:rPr>
        <w:t xml:space="preserve">dobava </w:t>
      </w:r>
      <w:r w:rsidRPr="0006758A">
        <w:rPr>
          <w:rFonts w:asciiTheme="minorHAnsi" w:hAnsiTheme="minorHAnsi" w:cstheme="minorHAnsi"/>
          <w:b/>
          <w:bCs/>
        </w:rPr>
        <w:t>lc-ms/ms tandemskega kvadrupolnega namiznega analitskega sistema</w:t>
      </w:r>
      <w:r w:rsidRPr="0006758A">
        <w:rPr>
          <w:rFonts w:asciiTheme="minorHAnsi" w:hAnsiTheme="minorHAnsi" w:cs="Arial"/>
          <w:b/>
          <w:iCs/>
          <w:lang w:eastAsia="en-US"/>
        </w:rPr>
        <w:t xml:space="preserve">«, </w:t>
      </w:r>
      <w:r w:rsidRPr="0006758A">
        <w:rPr>
          <w:rFonts w:asciiTheme="minorHAnsi" w:hAnsiTheme="minorHAnsi"/>
        </w:rPr>
        <w:t xml:space="preserve"> </w:t>
      </w:r>
    </w:p>
    <w:p w14:paraId="296A0974" w14:textId="77777777" w:rsidR="0006758A" w:rsidRDefault="0006758A" w:rsidP="0006758A">
      <w:pPr>
        <w:spacing w:line="260" w:lineRule="atLeast"/>
        <w:jc w:val="both"/>
        <w:rPr>
          <w:rFonts w:asciiTheme="minorHAnsi" w:hAnsiTheme="minorHAnsi"/>
          <w:sz w:val="20"/>
          <w:szCs w:val="20"/>
        </w:rPr>
      </w:pPr>
    </w:p>
    <w:p w14:paraId="63F97909" w14:textId="77777777" w:rsidR="0006758A" w:rsidRPr="0006758A" w:rsidRDefault="0006758A" w:rsidP="0006758A">
      <w:pPr>
        <w:spacing w:line="260" w:lineRule="atLeast"/>
        <w:jc w:val="center"/>
        <w:rPr>
          <w:rFonts w:asciiTheme="minorHAnsi" w:hAnsiTheme="minorHAnsi"/>
          <w:b/>
        </w:rPr>
      </w:pPr>
      <w:r w:rsidRPr="0006758A">
        <w:rPr>
          <w:rFonts w:asciiTheme="minorHAnsi" w:hAnsiTheme="minorHAnsi"/>
          <w:b/>
        </w:rPr>
        <w:t>pooblaščamo,</w:t>
      </w:r>
    </w:p>
    <w:p w14:paraId="74A53C90" w14:textId="77777777" w:rsidR="0006758A" w:rsidRPr="0006758A" w:rsidRDefault="0006758A" w:rsidP="0006758A">
      <w:pPr>
        <w:spacing w:line="260" w:lineRule="atLeast"/>
        <w:jc w:val="both"/>
        <w:rPr>
          <w:rFonts w:asciiTheme="minorHAnsi" w:hAnsiTheme="minorHAnsi"/>
        </w:rPr>
      </w:pPr>
    </w:p>
    <w:p w14:paraId="0211488B" w14:textId="77777777" w:rsidR="0006758A" w:rsidRPr="0006758A" w:rsidRDefault="0006758A" w:rsidP="0006758A">
      <w:pPr>
        <w:spacing w:line="260" w:lineRule="atLeast"/>
        <w:jc w:val="both"/>
        <w:rPr>
          <w:rFonts w:asciiTheme="minorHAnsi" w:hAnsiTheme="minorHAnsi" w:cs="Arial"/>
          <w:color w:val="000000"/>
        </w:rPr>
      </w:pPr>
      <w:r w:rsidRPr="0006758A">
        <w:rPr>
          <w:rFonts w:asciiTheme="minorHAnsi" w:hAnsiTheme="minorHAnsi"/>
        </w:rPr>
        <w:t>da za potrebe preverjanja izpolnjevanja pogojev iz 75. člena ZJN-3 od ustreznega organa, ki vodi evidenco citiranih podatkov,  za podjetje, ki ga zastopam, pridobi ustrezno potrdilo</w:t>
      </w:r>
    </w:p>
    <w:p w14:paraId="6C18A315" w14:textId="77777777" w:rsidR="0006758A" w:rsidRDefault="0006758A" w:rsidP="0006758A">
      <w:pPr>
        <w:spacing w:line="260" w:lineRule="atLeast"/>
        <w:jc w:val="both"/>
        <w:rPr>
          <w:rFonts w:asciiTheme="minorHAnsi" w:hAnsiTheme="minorHAnsi" w:cs="Arial"/>
          <w:iCs/>
          <w:sz w:val="20"/>
          <w:szCs w:val="20"/>
          <w:lang w:eastAsia="en-US"/>
        </w:rPr>
      </w:pPr>
    </w:p>
    <w:p w14:paraId="08354B61" w14:textId="77777777" w:rsidR="0006758A" w:rsidRDefault="0006758A" w:rsidP="0006758A">
      <w:pPr>
        <w:spacing w:line="260" w:lineRule="atLeast"/>
        <w:jc w:val="both"/>
        <w:rPr>
          <w:rFonts w:asciiTheme="minorHAnsi" w:hAnsiTheme="minorHAnsi" w:cs="Arial"/>
          <w:iCs/>
          <w:sz w:val="20"/>
          <w:szCs w:val="20"/>
          <w:lang w:eastAsia="en-US"/>
        </w:rPr>
      </w:pPr>
    </w:p>
    <w:tbl>
      <w:tblPr>
        <w:tblStyle w:val="Tabelamrea"/>
        <w:tblW w:w="9067" w:type="dxa"/>
        <w:tblInd w:w="0" w:type="dxa"/>
        <w:tblLook w:val="04A0" w:firstRow="1" w:lastRow="0" w:firstColumn="1" w:lastColumn="0" w:noHBand="0" w:noVBand="1"/>
      </w:tblPr>
      <w:tblGrid>
        <w:gridCol w:w="3906"/>
        <w:gridCol w:w="5161"/>
      </w:tblGrid>
      <w:tr w:rsidR="0006758A" w:rsidRPr="0006758A" w14:paraId="69258AA5"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hideMark/>
          </w:tcPr>
          <w:p w14:paraId="7F997E42" w14:textId="77777777" w:rsidR="0006758A" w:rsidRPr="0006758A" w:rsidRDefault="0006758A">
            <w:pPr>
              <w:rPr>
                <w:rFonts w:asciiTheme="minorHAnsi" w:hAnsiTheme="minorHAnsi" w:cs="Arial"/>
                <w:b/>
                <w:sz w:val="20"/>
                <w:szCs w:val="20"/>
              </w:rPr>
            </w:pPr>
            <w:r w:rsidRPr="0006758A">
              <w:rPr>
                <w:rFonts w:asciiTheme="minorHAnsi" w:hAnsiTheme="minorHAnsi" w:cs="Arial"/>
                <w:b/>
                <w:sz w:val="20"/>
                <w:szCs w:val="20"/>
              </w:rPr>
              <w:t>PONUDNIK/PARTNER/PODIZVAJALEC (naziv)</w:t>
            </w:r>
          </w:p>
        </w:tc>
        <w:tc>
          <w:tcPr>
            <w:tcW w:w="5161" w:type="dxa"/>
            <w:tcBorders>
              <w:top w:val="single" w:sz="4" w:space="0" w:color="auto"/>
              <w:left w:val="single" w:sz="4" w:space="0" w:color="auto"/>
              <w:bottom w:val="single" w:sz="4" w:space="0" w:color="auto"/>
              <w:right w:val="single" w:sz="4" w:space="0" w:color="auto"/>
            </w:tcBorders>
          </w:tcPr>
          <w:p w14:paraId="3E8DA8C1" w14:textId="77777777" w:rsidR="0006758A" w:rsidRPr="0006758A" w:rsidRDefault="0006758A">
            <w:pPr>
              <w:rPr>
                <w:rFonts w:asciiTheme="minorHAnsi" w:hAnsiTheme="minorHAnsi" w:cs="Arial"/>
                <w:b/>
                <w:sz w:val="20"/>
                <w:szCs w:val="20"/>
              </w:rPr>
            </w:pPr>
          </w:p>
          <w:p w14:paraId="5B8FDAD7" w14:textId="77777777" w:rsidR="0006758A" w:rsidRPr="0006758A" w:rsidRDefault="0006758A">
            <w:pPr>
              <w:rPr>
                <w:rFonts w:asciiTheme="minorHAnsi" w:hAnsiTheme="minorHAnsi" w:cs="Arial"/>
                <w:b/>
                <w:sz w:val="20"/>
                <w:szCs w:val="20"/>
              </w:rPr>
            </w:pPr>
          </w:p>
          <w:p w14:paraId="38CB4512" w14:textId="77777777" w:rsidR="0006758A" w:rsidRPr="0006758A" w:rsidRDefault="0006758A">
            <w:pPr>
              <w:rPr>
                <w:rFonts w:asciiTheme="minorHAnsi" w:hAnsiTheme="minorHAnsi" w:cs="Arial"/>
                <w:b/>
                <w:sz w:val="20"/>
                <w:szCs w:val="20"/>
              </w:rPr>
            </w:pPr>
          </w:p>
        </w:tc>
      </w:tr>
      <w:tr w:rsidR="0006758A" w:rsidRPr="0006758A" w14:paraId="5D7F901A"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tcPr>
          <w:p w14:paraId="6044C43D" w14:textId="77777777" w:rsidR="0006758A" w:rsidRPr="0006758A" w:rsidRDefault="0006758A">
            <w:pPr>
              <w:rPr>
                <w:rFonts w:asciiTheme="minorHAnsi" w:hAnsiTheme="minorHAnsi" w:cs="Arial"/>
                <w:b/>
                <w:sz w:val="20"/>
                <w:szCs w:val="20"/>
              </w:rPr>
            </w:pPr>
            <w:r w:rsidRPr="0006758A">
              <w:rPr>
                <w:rFonts w:asciiTheme="minorHAnsi" w:hAnsiTheme="minorHAnsi" w:cs="Arial"/>
                <w:b/>
                <w:sz w:val="20"/>
                <w:szCs w:val="20"/>
              </w:rPr>
              <w:t>NASLOV/SEDEŽ</w:t>
            </w:r>
          </w:p>
          <w:p w14:paraId="4929525E" w14:textId="77777777" w:rsidR="0006758A" w:rsidRPr="0006758A" w:rsidRDefault="0006758A">
            <w:pPr>
              <w:rPr>
                <w:rFonts w:asciiTheme="minorHAnsi" w:hAnsiTheme="minorHAnsi" w:cs="Arial"/>
                <w:b/>
                <w:sz w:val="20"/>
                <w:szCs w:val="20"/>
              </w:rPr>
            </w:pPr>
          </w:p>
        </w:tc>
        <w:tc>
          <w:tcPr>
            <w:tcW w:w="5161" w:type="dxa"/>
            <w:tcBorders>
              <w:top w:val="single" w:sz="4" w:space="0" w:color="auto"/>
              <w:left w:val="single" w:sz="4" w:space="0" w:color="auto"/>
              <w:bottom w:val="single" w:sz="4" w:space="0" w:color="auto"/>
              <w:right w:val="single" w:sz="4" w:space="0" w:color="auto"/>
            </w:tcBorders>
          </w:tcPr>
          <w:p w14:paraId="5149C3CD" w14:textId="77777777" w:rsidR="0006758A" w:rsidRPr="0006758A" w:rsidRDefault="0006758A">
            <w:pPr>
              <w:rPr>
                <w:rFonts w:asciiTheme="minorHAnsi" w:hAnsiTheme="minorHAnsi" w:cs="Arial"/>
                <w:b/>
                <w:sz w:val="20"/>
                <w:szCs w:val="20"/>
              </w:rPr>
            </w:pPr>
          </w:p>
          <w:p w14:paraId="15E97FA5" w14:textId="77777777" w:rsidR="0006758A" w:rsidRPr="0006758A" w:rsidRDefault="0006758A">
            <w:pPr>
              <w:rPr>
                <w:rFonts w:asciiTheme="minorHAnsi" w:hAnsiTheme="minorHAnsi" w:cs="Arial"/>
                <w:b/>
                <w:sz w:val="20"/>
                <w:szCs w:val="20"/>
              </w:rPr>
            </w:pPr>
          </w:p>
          <w:p w14:paraId="39D28D32" w14:textId="77777777" w:rsidR="0006758A" w:rsidRPr="0006758A" w:rsidRDefault="0006758A">
            <w:pPr>
              <w:rPr>
                <w:rFonts w:asciiTheme="minorHAnsi" w:hAnsiTheme="minorHAnsi" w:cs="Arial"/>
                <w:b/>
                <w:sz w:val="20"/>
                <w:szCs w:val="20"/>
              </w:rPr>
            </w:pPr>
          </w:p>
        </w:tc>
      </w:tr>
      <w:tr w:rsidR="0006758A" w:rsidRPr="0006758A" w14:paraId="7C5C65D0"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tcPr>
          <w:p w14:paraId="01C82697" w14:textId="77777777" w:rsidR="0006758A" w:rsidRPr="0006758A" w:rsidRDefault="0006758A">
            <w:pPr>
              <w:rPr>
                <w:rFonts w:asciiTheme="minorHAnsi" w:hAnsiTheme="minorHAnsi" w:cs="Arial"/>
                <w:b/>
                <w:sz w:val="20"/>
                <w:szCs w:val="20"/>
              </w:rPr>
            </w:pPr>
            <w:r w:rsidRPr="0006758A">
              <w:rPr>
                <w:rFonts w:asciiTheme="minorHAnsi" w:hAnsiTheme="minorHAnsi" w:cs="Arial"/>
                <w:b/>
                <w:sz w:val="20"/>
                <w:szCs w:val="20"/>
              </w:rPr>
              <w:t>OBČINA SEDEŽA</w:t>
            </w:r>
          </w:p>
          <w:p w14:paraId="767D2CF8" w14:textId="77777777" w:rsidR="0006758A" w:rsidRPr="0006758A" w:rsidRDefault="0006758A">
            <w:pPr>
              <w:rPr>
                <w:rFonts w:asciiTheme="minorHAnsi" w:hAnsiTheme="minorHAnsi" w:cs="Arial"/>
                <w:b/>
                <w:sz w:val="20"/>
                <w:szCs w:val="20"/>
              </w:rPr>
            </w:pPr>
          </w:p>
        </w:tc>
        <w:tc>
          <w:tcPr>
            <w:tcW w:w="5161" w:type="dxa"/>
            <w:tcBorders>
              <w:top w:val="single" w:sz="4" w:space="0" w:color="auto"/>
              <w:left w:val="single" w:sz="4" w:space="0" w:color="auto"/>
              <w:bottom w:val="single" w:sz="4" w:space="0" w:color="auto"/>
              <w:right w:val="single" w:sz="4" w:space="0" w:color="auto"/>
            </w:tcBorders>
          </w:tcPr>
          <w:p w14:paraId="3B331630" w14:textId="77777777" w:rsidR="0006758A" w:rsidRPr="0006758A" w:rsidRDefault="0006758A">
            <w:pPr>
              <w:rPr>
                <w:rFonts w:asciiTheme="minorHAnsi" w:hAnsiTheme="minorHAnsi" w:cs="Arial"/>
                <w:b/>
                <w:sz w:val="20"/>
                <w:szCs w:val="20"/>
              </w:rPr>
            </w:pPr>
          </w:p>
          <w:p w14:paraId="31E7162A" w14:textId="77777777" w:rsidR="0006758A" w:rsidRPr="0006758A" w:rsidRDefault="0006758A">
            <w:pPr>
              <w:rPr>
                <w:rFonts w:asciiTheme="minorHAnsi" w:hAnsiTheme="minorHAnsi" w:cs="Arial"/>
                <w:b/>
                <w:sz w:val="20"/>
                <w:szCs w:val="20"/>
              </w:rPr>
            </w:pPr>
          </w:p>
          <w:p w14:paraId="094A2439" w14:textId="77777777" w:rsidR="0006758A" w:rsidRPr="0006758A" w:rsidRDefault="0006758A">
            <w:pPr>
              <w:rPr>
                <w:rFonts w:asciiTheme="minorHAnsi" w:hAnsiTheme="minorHAnsi" w:cs="Arial"/>
                <w:b/>
                <w:sz w:val="20"/>
                <w:szCs w:val="20"/>
              </w:rPr>
            </w:pPr>
          </w:p>
        </w:tc>
      </w:tr>
      <w:tr w:rsidR="0006758A" w:rsidRPr="0006758A" w14:paraId="1D0F71E6"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hideMark/>
          </w:tcPr>
          <w:p w14:paraId="7FBAC4DC" w14:textId="77777777" w:rsidR="0006758A" w:rsidRPr="0006758A" w:rsidRDefault="0006758A">
            <w:pPr>
              <w:rPr>
                <w:rFonts w:asciiTheme="minorHAnsi" w:hAnsiTheme="minorHAnsi" w:cs="Arial"/>
                <w:b/>
                <w:sz w:val="20"/>
                <w:szCs w:val="20"/>
              </w:rPr>
            </w:pPr>
            <w:r w:rsidRPr="0006758A">
              <w:rPr>
                <w:rFonts w:asciiTheme="minorHAnsi" w:hAnsiTheme="minorHAnsi" w:cs="Arial"/>
                <w:b/>
                <w:sz w:val="20"/>
                <w:szCs w:val="20"/>
              </w:rPr>
              <w:t xml:space="preserve">MATIČNA ŠTEVILKA </w:t>
            </w:r>
          </w:p>
        </w:tc>
        <w:tc>
          <w:tcPr>
            <w:tcW w:w="5161" w:type="dxa"/>
            <w:tcBorders>
              <w:top w:val="single" w:sz="4" w:space="0" w:color="auto"/>
              <w:left w:val="single" w:sz="4" w:space="0" w:color="auto"/>
              <w:bottom w:val="single" w:sz="4" w:space="0" w:color="auto"/>
              <w:right w:val="single" w:sz="4" w:space="0" w:color="auto"/>
            </w:tcBorders>
          </w:tcPr>
          <w:p w14:paraId="3B1F2621" w14:textId="77777777" w:rsidR="0006758A" w:rsidRPr="0006758A" w:rsidRDefault="0006758A">
            <w:pPr>
              <w:rPr>
                <w:rFonts w:asciiTheme="minorHAnsi" w:hAnsiTheme="minorHAnsi" w:cs="Arial"/>
                <w:b/>
                <w:sz w:val="20"/>
                <w:szCs w:val="20"/>
              </w:rPr>
            </w:pPr>
          </w:p>
          <w:p w14:paraId="3506A3B8" w14:textId="77777777" w:rsidR="0006758A" w:rsidRPr="0006758A" w:rsidRDefault="0006758A">
            <w:pPr>
              <w:rPr>
                <w:rFonts w:asciiTheme="minorHAnsi" w:hAnsiTheme="minorHAnsi" w:cs="Arial"/>
                <w:b/>
                <w:sz w:val="20"/>
                <w:szCs w:val="20"/>
              </w:rPr>
            </w:pPr>
          </w:p>
          <w:p w14:paraId="5AC39A9D" w14:textId="77777777" w:rsidR="0006758A" w:rsidRPr="0006758A" w:rsidRDefault="0006758A">
            <w:pPr>
              <w:rPr>
                <w:rFonts w:asciiTheme="minorHAnsi" w:hAnsiTheme="minorHAnsi" w:cs="Arial"/>
                <w:b/>
                <w:sz w:val="20"/>
                <w:szCs w:val="20"/>
              </w:rPr>
            </w:pPr>
          </w:p>
        </w:tc>
      </w:tr>
      <w:tr w:rsidR="0006758A" w:rsidRPr="0006758A" w14:paraId="16554C96"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tcPr>
          <w:p w14:paraId="74913781" w14:textId="77777777" w:rsidR="0006758A" w:rsidRPr="0006758A" w:rsidRDefault="0006758A">
            <w:pPr>
              <w:rPr>
                <w:rFonts w:asciiTheme="minorHAnsi" w:hAnsiTheme="minorHAnsi" w:cs="Arial"/>
                <w:b/>
                <w:sz w:val="20"/>
                <w:szCs w:val="20"/>
              </w:rPr>
            </w:pPr>
            <w:r w:rsidRPr="0006758A">
              <w:rPr>
                <w:rFonts w:asciiTheme="minorHAnsi" w:hAnsiTheme="minorHAnsi" w:cs="Arial"/>
                <w:b/>
                <w:sz w:val="20"/>
                <w:szCs w:val="20"/>
              </w:rPr>
              <w:t>DAVČNA ŠTEVILKA</w:t>
            </w:r>
          </w:p>
          <w:p w14:paraId="020B3D7D" w14:textId="77777777" w:rsidR="0006758A" w:rsidRPr="0006758A" w:rsidRDefault="0006758A">
            <w:pPr>
              <w:rPr>
                <w:rFonts w:asciiTheme="minorHAnsi" w:hAnsiTheme="minorHAnsi" w:cs="Arial"/>
                <w:b/>
                <w:sz w:val="20"/>
                <w:szCs w:val="20"/>
              </w:rPr>
            </w:pPr>
          </w:p>
        </w:tc>
        <w:tc>
          <w:tcPr>
            <w:tcW w:w="5161" w:type="dxa"/>
            <w:tcBorders>
              <w:top w:val="single" w:sz="4" w:space="0" w:color="auto"/>
              <w:left w:val="single" w:sz="4" w:space="0" w:color="auto"/>
              <w:bottom w:val="single" w:sz="4" w:space="0" w:color="auto"/>
              <w:right w:val="single" w:sz="4" w:space="0" w:color="auto"/>
            </w:tcBorders>
          </w:tcPr>
          <w:p w14:paraId="04428E00" w14:textId="77777777" w:rsidR="0006758A" w:rsidRPr="0006758A" w:rsidRDefault="0006758A">
            <w:pPr>
              <w:rPr>
                <w:rFonts w:asciiTheme="minorHAnsi" w:hAnsiTheme="minorHAnsi" w:cs="Arial"/>
                <w:b/>
                <w:sz w:val="20"/>
                <w:szCs w:val="20"/>
              </w:rPr>
            </w:pPr>
          </w:p>
          <w:p w14:paraId="084E4237" w14:textId="77777777" w:rsidR="0006758A" w:rsidRPr="0006758A" w:rsidRDefault="0006758A">
            <w:pPr>
              <w:rPr>
                <w:rFonts w:asciiTheme="minorHAnsi" w:hAnsiTheme="minorHAnsi" w:cs="Arial"/>
                <w:b/>
                <w:sz w:val="20"/>
                <w:szCs w:val="20"/>
              </w:rPr>
            </w:pPr>
          </w:p>
          <w:p w14:paraId="3D4EE288" w14:textId="77777777" w:rsidR="0006758A" w:rsidRPr="0006758A" w:rsidRDefault="0006758A">
            <w:pPr>
              <w:rPr>
                <w:rFonts w:asciiTheme="minorHAnsi" w:hAnsiTheme="minorHAnsi" w:cs="Arial"/>
                <w:b/>
                <w:sz w:val="20"/>
                <w:szCs w:val="20"/>
              </w:rPr>
            </w:pPr>
          </w:p>
        </w:tc>
      </w:tr>
      <w:tr w:rsidR="0006758A" w:rsidRPr="0006758A" w14:paraId="326C4732"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hideMark/>
          </w:tcPr>
          <w:p w14:paraId="6167C685" w14:textId="77777777" w:rsidR="0006758A" w:rsidRPr="0006758A" w:rsidRDefault="0006758A">
            <w:pPr>
              <w:rPr>
                <w:rFonts w:asciiTheme="minorHAnsi" w:hAnsiTheme="minorHAnsi" w:cs="Arial"/>
                <w:b/>
                <w:sz w:val="20"/>
                <w:szCs w:val="20"/>
              </w:rPr>
            </w:pPr>
            <w:r w:rsidRPr="0006758A">
              <w:rPr>
                <w:rFonts w:asciiTheme="minorHAnsi" w:hAnsiTheme="minorHAnsi" w:cs="Arial"/>
                <w:b/>
                <w:sz w:val="20"/>
                <w:szCs w:val="20"/>
              </w:rPr>
              <w:t>ZAKONITI ZASTOPNIK (ime in priimek)</w:t>
            </w:r>
          </w:p>
        </w:tc>
        <w:tc>
          <w:tcPr>
            <w:tcW w:w="5161" w:type="dxa"/>
            <w:tcBorders>
              <w:top w:val="single" w:sz="4" w:space="0" w:color="auto"/>
              <w:left w:val="single" w:sz="4" w:space="0" w:color="auto"/>
              <w:bottom w:val="single" w:sz="4" w:space="0" w:color="auto"/>
              <w:right w:val="single" w:sz="4" w:space="0" w:color="auto"/>
            </w:tcBorders>
          </w:tcPr>
          <w:p w14:paraId="6537C6B6" w14:textId="77777777" w:rsidR="0006758A" w:rsidRPr="0006758A" w:rsidRDefault="0006758A">
            <w:pPr>
              <w:rPr>
                <w:rFonts w:asciiTheme="minorHAnsi" w:hAnsiTheme="minorHAnsi" w:cs="Arial"/>
                <w:b/>
                <w:sz w:val="20"/>
                <w:szCs w:val="20"/>
              </w:rPr>
            </w:pPr>
          </w:p>
          <w:p w14:paraId="27CF31A0" w14:textId="77777777" w:rsidR="0006758A" w:rsidRPr="0006758A" w:rsidRDefault="0006758A">
            <w:pPr>
              <w:rPr>
                <w:rFonts w:asciiTheme="minorHAnsi" w:hAnsiTheme="minorHAnsi" w:cs="Arial"/>
                <w:b/>
                <w:sz w:val="20"/>
                <w:szCs w:val="20"/>
              </w:rPr>
            </w:pPr>
          </w:p>
          <w:p w14:paraId="52AF841E" w14:textId="77777777" w:rsidR="0006758A" w:rsidRPr="0006758A" w:rsidRDefault="0006758A">
            <w:pPr>
              <w:rPr>
                <w:rFonts w:asciiTheme="minorHAnsi" w:hAnsiTheme="minorHAnsi" w:cs="Arial"/>
                <w:b/>
                <w:sz w:val="20"/>
                <w:szCs w:val="20"/>
              </w:rPr>
            </w:pPr>
          </w:p>
        </w:tc>
      </w:tr>
    </w:tbl>
    <w:p w14:paraId="7EF409E6" w14:textId="77777777" w:rsidR="0006758A" w:rsidRPr="0006758A" w:rsidRDefault="0006758A" w:rsidP="0006758A">
      <w:pPr>
        <w:spacing w:line="260" w:lineRule="atLeast"/>
        <w:jc w:val="both"/>
        <w:rPr>
          <w:rFonts w:asciiTheme="minorHAnsi" w:hAnsiTheme="minorHAnsi" w:cs="Arial"/>
          <w:iCs/>
          <w:sz w:val="20"/>
          <w:szCs w:val="20"/>
          <w:lang w:eastAsia="en-US"/>
        </w:rPr>
      </w:pPr>
    </w:p>
    <w:p w14:paraId="732CBA5B" w14:textId="77777777" w:rsidR="0006758A" w:rsidRPr="0006758A" w:rsidRDefault="0006758A" w:rsidP="0006758A">
      <w:pPr>
        <w:spacing w:line="260" w:lineRule="atLeast"/>
        <w:jc w:val="both"/>
        <w:rPr>
          <w:rFonts w:asciiTheme="minorHAnsi" w:hAnsiTheme="minorHAnsi" w:cs="Arial"/>
          <w:iCs/>
          <w:sz w:val="20"/>
          <w:szCs w:val="20"/>
          <w:lang w:eastAsia="en-US"/>
        </w:rPr>
      </w:pPr>
    </w:p>
    <w:p w14:paraId="15F6345D" w14:textId="77777777" w:rsidR="0006758A" w:rsidRPr="0006758A" w:rsidRDefault="0006758A" w:rsidP="0006758A">
      <w:pPr>
        <w:spacing w:line="260" w:lineRule="atLeast"/>
        <w:jc w:val="both"/>
        <w:rPr>
          <w:rFonts w:asciiTheme="minorHAnsi" w:hAnsiTheme="minorHAnsi" w:cs="Arial"/>
          <w:iCs/>
          <w:sz w:val="20"/>
          <w:szCs w:val="20"/>
          <w:lang w:eastAsia="en-US"/>
        </w:rPr>
      </w:pPr>
    </w:p>
    <w:tbl>
      <w:tblPr>
        <w:tblStyle w:val="Tabelamrea"/>
        <w:tblW w:w="9067"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640"/>
        <w:gridCol w:w="1658"/>
        <w:gridCol w:w="2084"/>
        <w:gridCol w:w="1984"/>
        <w:gridCol w:w="1701"/>
      </w:tblGrid>
      <w:tr w:rsidR="00E513E2" w:rsidRPr="00E513E2" w14:paraId="746ADDFA" w14:textId="77777777" w:rsidTr="0006758A">
        <w:trPr>
          <w:trHeight w:val="70"/>
        </w:trPr>
        <w:tc>
          <w:tcPr>
            <w:tcW w:w="16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21439EA4" w14:textId="77777777" w:rsidR="0006758A" w:rsidRPr="00E513E2" w:rsidRDefault="0006758A">
            <w:pPr>
              <w:jc w:val="center"/>
              <w:rPr>
                <w:rFonts w:asciiTheme="minorHAnsi" w:hAnsiTheme="minorHAnsi" w:cs="Arial"/>
                <w:b/>
                <w:sz w:val="20"/>
                <w:szCs w:val="20"/>
              </w:rPr>
            </w:pPr>
            <w:r w:rsidRPr="00E513E2">
              <w:rPr>
                <w:rFonts w:asciiTheme="minorHAnsi" w:hAnsiTheme="minorHAnsi" w:cs="Arial"/>
                <w:b/>
                <w:sz w:val="20"/>
                <w:szCs w:val="20"/>
              </w:rPr>
              <w:t>KRAJ</w:t>
            </w:r>
          </w:p>
        </w:tc>
        <w:tc>
          <w:tcPr>
            <w:tcW w:w="165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3A29BEAA" w14:textId="77777777" w:rsidR="0006758A" w:rsidRPr="00E513E2" w:rsidRDefault="0006758A">
            <w:pPr>
              <w:jc w:val="center"/>
              <w:rPr>
                <w:rFonts w:asciiTheme="minorHAnsi" w:hAnsiTheme="minorHAnsi" w:cs="Arial"/>
                <w:b/>
                <w:sz w:val="20"/>
                <w:szCs w:val="20"/>
              </w:rPr>
            </w:pPr>
            <w:r w:rsidRPr="00E513E2">
              <w:rPr>
                <w:rFonts w:asciiTheme="minorHAnsi" w:hAnsiTheme="minorHAnsi" w:cs="Arial"/>
                <w:b/>
                <w:sz w:val="20"/>
                <w:szCs w:val="20"/>
              </w:rPr>
              <w:t>DATUM</w:t>
            </w:r>
          </w:p>
        </w:tc>
        <w:tc>
          <w:tcPr>
            <w:tcW w:w="2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6E84455D" w14:textId="77777777" w:rsidR="0006758A" w:rsidRPr="00E513E2" w:rsidRDefault="0006758A">
            <w:pPr>
              <w:jc w:val="center"/>
              <w:rPr>
                <w:rFonts w:asciiTheme="minorHAnsi" w:hAnsiTheme="minorHAnsi" w:cs="Arial"/>
                <w:b/>
                <w:sz w:val="20"/>
                <w:szCs w:val="20"/>
              </w:rPr>
            </w:pPr>
            <w:r w:rsidRPr="00E513E2">
              <w:rPr>
                <w:rFonts w:asciiTheme="minorHAnsi" w:hAnsiTheme="minorHAnsi" w:cs="Arial"/>
                <w:b/>
                <w:sz w:val="20"/>
                <w:szCs w:val="20"/>
              </w:rPr>
              <w:t>ŽIG</w:t>
            </w:r>
          </w:p>
        </w:tc>
        <w:tc>
          <w:tcPr>
            <w:tcW w:w="1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6365F72C" w14:textId="77777777" w:rsidR="0006758A" w:rsidRPr="00E513E2" w:rsidRDefault="0006758A">
            <w:pPr>
              <w:jc w:val="center"/>
              <w:rPr>
                <w:rFonts w:asciiTheme="minorHAnsi" w:hAnsiTheme="minorHAnsi" w:cs="Arial"/>
                <w:b/>
                <w:sz w:val="20"/>
                <w:szCs w:val="20"/>
              </w:rPr>
            </w:pPr>
            <w:r w:rsidRPr="00E513E2">
              <w:rPr>
                <w:rFonts w:asciiTheme="minorHAnsi" w:hAnsiTheme="minorHAnsi" w:cs="Arial"/>
                <w:b/>
                <w:sz w:val="20"/>
                <w:szCs w:val="20"/>
              </w:rPr>
              <w:t>IME IN PRIIMEK POOBLAŠČENE OSEBE PONUDNIKA</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9C82C86" w14:textId="77777777" w:rsidR="0006758A" w:rsidRPr="00E513E2" w:rsidRDefault="0006758A">
            <w:pPr>
              <w:jc w:val="center"/>
              <w:rPr>
                <w:rFonts w:asciiTheme="minorHAnsi" w:hAnsiTheme="minorHAnsi" w:cs="Arial"/>
                <w:b/>
                <w:sz w:val="20"/>
                <w:szCs w:val="20"/>
              </w:rPr>
            </w:pPr>
          </w:p>
          <w:p w14:paraId="6F60ECD7" w14:textId="77777777" w:rsidR="0006758A" w:rsidRPr="00E513E2" w:rsidRDefault="0006758A">
            <w:pPr>
              <w:jc w:val="center"/>
              <w:rPr>
                <w:rFonts w:asciiTheme="minorHAnsi" w:hAnsiTheme="minorHAnsi" w:cs="Arial"/>
                <w:b/>
                <w:sz w:val="20"/>
                <w:szCs w:val="20"/>
              </w:rPr>
            </w:pPr>
            <w:r w:rsidRPr="00E513E2">
              <w:rPr>
                <w:rFonts w:asciiTheme="minorHAnsi" w:hAnsiTheme="minorHAnsi" w:cs="Arial"/>
                <w:b/>
                <w:sz w:val="20"/>
                <w:szCs w:val="20"/>
              </w:rPr>
              <w:t>PODPIS</w:t>
            </w:r>
          </w:p>
        </w:tc>
      </w:tr>
      <w:tr w:rsidR="00E513E2" w:rsidRPr="00E513E2" w14:paraId="1DDF0CC8" w14:textId="77777777" w:rsidTr="0006758A">
        <w:tc>
          <w:tcPr>
            <w:tcW w:w="16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D2B2FC" w14:textId="77777777" w:rsidR="0006758A" w:rsidRPr="00E513E2" w:rsidRDefault="0006758A">
            <w:pPr>
              <w:jc w:val="center"/>
              <w:rPr>
                <w:rFonts w:asciiTheme="minorHAnsi" w:hAnsiTheme="minorHAnsi" w:cs="Arial"/>
                <w:sz w:val="20"/>
                <w:szCs w:val="20"/>
              </w:rPr>
            </w:pPr>
          </w:p>
          <w:p w14:paraId="28294E6E" w14:textId="77777777" w:rsidR="0006758A" w:rsidRPr="00E513E2" w:rsidRDefault="0006758A">
            <w:pPr>
              <w:rPr>
                <w:rFonts w:asciiTheme="minorHAnsi" w:hAnsiTheme="minorHAnsi" w:cs="Arial"/>
                <w:sz w:val="20"/>
                <w:szCs w:val="20"/>
              </w:rPr>
            </w:pPr>
          </w:p>
        </w:tc>
        <w:tc>
          <w:tcPr>
            <w:tcW w:w="165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B2A67B" w14:textId="77777777" w:rsidR="0006758A" w:rsidRPr="00E513E2" w:rsidRDefault="0006758A">
            <w:pPr>
              <w:jc w:val="center"/>
              <w:rPr>
                <w:rFonts w:asciiTheme="minorHAnsi" w:hAnsiTheme="minorHAnsi" w:cs="Arial"/>
                <w:sz w:val="20"/>
                <w:szCs w:val="20"/>
              </w:rPr>
            </w:pPr>
          </w:p>
        </w:tc>
        <w:tc>
          <w:tcPr>
            <w:tcW w:w="2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A99255" w14:textId="77777777" w:rsidR="0006758A" w:rsidRPr="00E513E2" w:rsidRDefault="0006758A">
            <w:pPr>
              <w:jc w:val="center"/>
              <w:rPr>
                <w:rFonts w:asciiTheme="minorHAnsi" w:hAnsiTheme="minorHAnsi" w:cs="Arial"/>
                <w:sz w:val="20"/>
                <w:szCs w:val="20"/>
              </w:rPr>
            </w:pPr>
          </w:p>
          <w:p w14:paraId="0F5F6B99" w14:textId="77777777" w:rsidR="0006758A" w:rsidRPr="00E513E2" w:rsidRDefault="0006758A">
            <w:pPr>
              <w:jc w:val="center"/>
              <w:rPr>
                <w:rFonts w:asciiTheme="minorHAnsi" w:hAnsiTheme="minorHAnsi" w:cs="Arial"/>
                <w:sz w:val="20"/>
                <w:szCs w:val="20"/>
              </w:rPr>
            </w:pPr>
          </w:p>
        </w:tc>
        <w:tc>
          <w:tcPr>
            <w:tcW w:w="1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AF8035" w14:textId="77777777" w:rsidR="0006758A" w:rsidRPr="00E513E2" w:rsidRDefault="0006758A">
            <w:pPr>
              <w:jc w:val="center"/>
              <w:rPr>
                <w:rFonts w:asciiTheme="minorHAnsi" w:hAnsiTheme="minorHAnsi" w:cs="Arial"/>
                <w:sz w:val="20"/>
                <w:szCs w:val="20"/>
              </w:rPr>
            </w:pPr>
          </w:p>
          <w:p w14:paraId="19D650DD" w14:textId="77777777" w:rsidR="0006758A" w:rsidRPr="00E513E2" w:rsidRDefault="0006758A">
            <w:pPr>
              <w:jc w:val="center"/>
              <w:rPr>
                <w:rFonts w:asciiTheme="minorHAnsi" w:hAnsiTheme="minorHAnsi" w:cs="Arial"/>
                <w:sz w:val="20"/>
                <w:szCs w:val="20"/>
              </w:rPr>
            </w:pPr>
          </w:p>
          <w:p w14:paraId="4DE8FF6F" w14:textId="77777777" w:rsidR="0006758A" w:rsidRPr="00E513E2" w:rsidRDefault="0006758A">
            <w:pPr>
              <w:jc w:val="center"/>
              <w:rPr>
                <w:rFonts w:asciiTheme="minorHAnsi" w:hAnsiTheme="minorHAnsi" w:cs="Arial"/>
                <w:sz w:val="20"/>
                <w:szCs w:val="20"/>
              </w:rPr>
            </w:pPr>
          </w:p>
          <w:p w14:paraId="7E9C144C" w14:textId="77777777" w:rsidR="0006758A" w:rsidRPr="00E513E2" w:rsidRDefault="0006758A">
            <w:pPr>
              <w:jc w:val="center"/>
              <w:rPr>
                <w:rFonts w:asciiTheme="minorHAnsi" w:hAnsiTheme="minorHAnsi" w:cs="Arial"/>
                <w:sz w:val="20"/>
                <w:szCs w:val="20"/>
              </w:rPr>
            </w:pP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C392AF" w14:textId="77777777" w:rsidR="0006758A" w:rsidRPr="00E513E2" w:rsidRDefault="0006758A">
            <w:pPr>
              <w:jc w:val="center"/>
              <w:rPr>
                <w:rFonts w:asciiTheme="minorHAnsi" w:hAnsiTheme="minorHAnsi" w:cs="Arial"/>
                <w:sz w:val="20"/>
                <w:szCs w:val="20"/>
              </w:rPr>
            </w:pPr>
          </w:p>
        </w:tc>
      </w:tr>
    </w:tbl>
    <w:p w14:paraId="10FA19E5" w14:textId="77777777" w:rsidR="0006758A" w:rsidRDefault="0006758A" w:rsidP="0006758A">
      <w:pPr>
        <w:rPr>
          <w:rFonts w:asciiTheme="minorHAnsi" w:hAnsiTheme="minorHAnsi" w:cs="Arial"/>
          <w:b/>
          <w:bCs/>
          <w:sz w:val="22"/>
          <w:szCs w:val="22"/>
        </w:rPr>
      </w:pPr>
    </w:p>
    <w:p w14:paraId="4E194BE1" w14:textId="77777777" w:rsidR="00AD54EE" w:rsidRDefault="00AD54EE" w:rsidP="0006758A">
      <w:pPr>
        <w:jc w:val="both"/>
        <w:rPr>
          <w:rFonts w:asciiTheme="minorHAnsi" w:hAnsiTheme="minorHAnsi" w:cs="Arial"/>
          <w:b/>
          <w:bCs/>
          <w:iCs/>
          <w:sz w:val="16"/>
          <w:szCs w:val="16"/>
        </w:rPr>
      </w:pPr>
    </w:p>
    <w:p w14:paraId="14B411A9" w14:textId="403F0E6D" w:rsidR="0006758A" w:rsidRPr="00AD54EE" w:rsidRDefault="0006758A" w:rsidP="0006758A">
      <w:pPr>
        <w:jc w:val="both"/>
        <w:rPr>
          <w:rFonts w:asciiTheme="minorHAnsi" w:hAnsiTheme="minorHAnsi" w:cs="Arial"/>
          <w:b/>
          <w:bCs/>
          <w:iCs/>
          <w:sz w:val="16"/>
          <w:szCs w:val="16"/>
          <w:u w:val="single"/>
        </w:rPr>
      </w:pPr>
      <w:r w:rsidRPr="00AD54EE">
        <w:rPr>
          <w:rFonts w:asciiTheme="minorHAnsi" w:hAnsiTheme="minorHAnsi" w:cs="Arial"/>
          <w:b/>
          <w:bCs/>
          <w:iCs/>
          <w:sz w:val="16"/>
          <w:szCs w:val="16"/>
          <w:u w:val="single"/>
        </w:rPr>
        <w:t>V primeru, da ponudnik potrebuje več obrazcev, jih lahko razmnoži. V primeru ponudbe, v kateri ponudnik nastopa s partnerji in/ali podizvajalci, je potrebno navedeno pooblastilo predložiti tudi za vse partnerje in podizvajalce.</w:t>
      </w:r>
    </w:p>
    <w:p w14:paraId="25090CCC" w14:textId="1F577A5C" w:rsidR="0006758A" w:rsidRPr="0006758A" w:rsidRDefault="0006758A" w:rsidP="00E513E2">
      <w:pPr>
        <w:rPr>
          <w:rFonts w:asciiTheme="minorHAnsi" w:hAnsiTheme="minorHAnsi" w:cs="Arial"/>
          <w:iCs/>
          <w:sz w:val="20"/>
          <w:szCs w:val="20"/>
        </w:rPr>
      </w:pPr>
      <w:r>
        <w:rPr>
          <w:rFonts w:asciiTheme="minorHAnsi" w:hAnsiTheme="minorHAnsi" w:cs="Arial"/>
          <w:iCs/>
          <w:sz w:val="20"/>
          <w:szCs w:val="20"/>
        </w:rPr>
        <w:br w:type="page"/>
      </w:r>
    </w:p>
    <w:p w14:paraId="7DE202E7" w14:textId="77777777" w:rsidR="0006758A" w:rsidRPr="0006758A" w:rsidRDefault="0006758A" w:rsidP="0006758A">
      <w:pPr>
        <w:pStyle w:val="Naslov2"/>
        <w:jc w:val="center"/>
        <w:rPr>
          <w:rFonts w:asciiTheme="minorHAnsi" w:hAnsiTheme="minorHAnsi" w:cs="Arial"/>
          <w:bCs/>
          <w:sz w:val="24"/>
          <w:szCs w:val="24"/>
        </w:rPr>
      </w:pPr>
      <w:bookmarkStart w:id="22" w:name="_Toc24643272"/>
      <w:r w:rsidRPr="0006758A">
        <w:rPr>
          <w:rFonts w:asciiTheme="minorHAnsi" w:hAnsiTheme="minorHAnsi" w:cs="Arial"/>
          <w:bCs/>
          <w:sz w:val="24"/>
          <w:szCs w:val="24"/>
        </w:rPr>
        <w:lastRenderedPageBreak/>
        <w:t>POOBLASTILO ZA PRIDOBITEV POTRDIL IZ URADNIH EVIDENC</w:t>
      </w:r>
      <w:bookmarkEnd w:id="22"/>
    </w:p>
    <w:p w14:paraId="6296654E" w14:textId="77777777" w:rsidR="0006758A" w:rsidRPr="0006758A" w:rsidRDefault="0006758A" w:rsidP="0006758A">
      <w:pPr>
        <w:jc w:val="center"/>
        <w:rPr>
          <w:rFonts w:asciiTheme="minorHAnsi" w:hAnsiTheme="minorHAnsi"/>
          <w:b/>
          <w:bCs/>
        </w:rPr>
      </w:pPr>
      <w:r w:rsidRPr="0006758A">
        <w:rPr>
          <w:rFonts w:asciiTheme="minorHAnsi" w:hAnsiTheme="minorHAnsi"/>
          <w:b/>
          <w:bCs/>
        </w:rPr>
        <w:t>FIZIČNA OSEBA</w:t>
      </w:r>
    </w:p>
    <w:p w14:paraId="3EB9583F" w14:textId="77777777" w:rsidR="0006758A" w:rsidRDefault="0006758A" w:rsidP="0006758A">
      <w:pPr>
        <w:pStyle w:val="Glava"/>
        <w:tabs>
          <w:tab w:val="left" w:pos="708"/>
        </w:tabs>
        <w:rPr>
          <w:rFonts w:asciiTheme="minorHAnsi" w:hAnsiTheme="minorHAnsi"/>
          <w:b/>
          <w:sz w:val="20"/>
        </w:rPr>
      </w:pPr>
    </w:p>
    <w:p w14:paraId="5801D8F4" w14:textId="77777777" w:rsidR="0006758A" w:rsidRDefault="0006758A" w:rsidP="0006758A">
      <w:pPr>
        <w:spacing w:line="260" w:lineRule="atLeast"/>
        <w:jc w:val="both"/>
        <w:rPr>
          <w:rFonts w:asciiTheme="minorHAnsi" w:hAnsiTheme="minorHAnsi"/>
          <w:sz w:val="20"/>
          <w:szCs w:val="20"/>
        </w:rPr>
      </w:pPr>
    </w:p>
    <w:p w14:paraId="677B4CD7" w14:textId="40961073" w:rsidR="0006758A" w:rsidRPr="0006758A" w:rsidRDefault="0006758A" w:rsidP="0006758A">
      <w:pPr>
        <w:spacing w:line="260" w:lineRule="atLeast"/>
        <w:jc w:val="both"/>
        <w:rPr>
          <w:rFonts w:asciiTheme="minorHAnsi" w:hAnsiTheme="minorHAnsi"/>
        </w:rPr>
      </w:pPr>
      <w:r w:rsidRPr="0006758A">
        <w:rPr>
          <w:rFonts w:asciiTheme="minorHAnsi" w:hAnsiTheme="minorHAnsi"/>
        </w:rPr>
        <w:t xml:space="preserve">Spodaj podpisani zakoniti zastopnik oziroma član upravnega, vodstvenega ali nadzornega organa ponudnika/partnerja/podizvajalca </w:t>
      </w:r>
    </w:p>
    <w:p w14:paraId="003FB9CA" w14:textId="77777777" w:rsidR="0006758A" w:rsidRDefault="0006758A" w:rsidP="0006758A">
      <w:pPr>
        <w:spacing w:line="260" w:lineRule="atLeast"/>
        <w:jc w:val="both"/>
        <w:rPr>
          <w:rFonts w:asciiTheme="minorHAnsi" w:hAnsiTheme="minorHAnsi"/>
          <w:sz w:val="20"/>
          <w:szCs w:val="20"/>
        </w:rPr>
      </w:pPr>
    </w:p>
    <w:tbl>
      <w:tblPr>
        <w:tblStyle w:val="Tabelamrea"/>
        <w:tblW w:w="9067" w:type="dxa"/>
        <w:tblInd w:w="0" w:type="dxa"/>
        <w:tblLook w:val="04A0" w:firstRow="1" w:lastRow="0" w:firstColumn="1" w:lastColumn="0" w:noHBand="0" w:noVBand="1"/>
      </w:tblPr>
      <w:tblGrid>
        <w:gridCol w:w="3906"/>
        <w:gridCol w:w="5161"/>
      </w:tblGrid>
      <w:tr w:rsidR="0006758A" w14:paraId="73FA82BC"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hideMark/>
          </w:tcPr>
          <w:p w14:paraId="7D75BEFE" w14:textId="77777777" w:rsidR="00AD54EE" w:rsidRDefault="0006758A">
            <w:pPr>
              <w:rPr>
                <w:rFonts w:asciiTheme="minorHAnsi" w:hAnsiTheme="minorHAnsi" w:cs="Arial"/>
                <w:b/>
                <w:sz w:val="20"/>
                <w:szCs w:val="20"/>
              </w:rPr>
            </w:pPr>
            <w:r>
              <w:rPr>
                <w:rFonts w:asciiTheme="minorHAnsi" w:hAnsiTheme="minorHAnsi" w:cs="Arial"/>
                <w:b/>
                <w:sz w:val="20"/>
                <w:szCs w:val="20"/>
              </w:rPr>
              <w:t xml:space="preserve">PONUDNIK/PARTNER/PODIZVAJALEC </w:t>
            </w:r>
          </w:p>
          <w:p w14:paraId="49E7CA4C" w14:textId="77777777" w:rsidR="0006758A" w:rsidRDefault="0006758A">
            <w:pPr>
              <w:rPr>
                <w:rFonts w:asciiTheme="minorHAnsi" w:hAnsiTheme="minorHAnsi" w:cs="Arial"/>
                <w:b/>
                <w:sz w:val="20"/>
                <w:szCs w:val="20"/>
              </w:rPr>
            </w:pPr>
            <w:r>
              <w:rPr>
                <w:rFonts w:asciiTheme="minorHAnsi" w:hAnsiTheme="minorHAnsi" w:cs="Arial"/>
                <w:b/>
                <w:sz w:val="20"/>
                <w:szCs w:val="20"/>
              </w:rPr>
              <w:t>(naziv)</w:t>
            </w:r>
          </w:p>
          <w:p w14:paraId="27C71A27" w14:textId="0573E368" w:rsidR="00AD54EE" w:rsidRDefault="00AD54EE">
            <w:pPr>
              <w:rPr>
                <w:rFonts w:asciiTheme="minorHAnsi" w:hAnsiTheme="minorHAnsi" w:cs="Arial"/>
                <w:b/>
                <w:sz w:val="20"/>
                <w:szCs w:val="20"/>
              </w:rPr>
            </w:pPr>
          </w:p>
        </w:tc>
        <w:tc>
          <w:tcPr>
            <w:tcW w:w="5161" w:type="dxa"/>
            <w:tcBorders>
              <w:top w:val="single" w:sz="4" w:space="0" w:color="auto"/>
              <w:left w:val="single" w:sz="4" w:space="0" w:color="auto"/>
              <w:bottom w:val="single" w:sz="4" w:space="0" w:color="auto"/>
              <w:right w:val="single" w:sz="4" w:space="0" w:color="auto"/>
            </w:tcBorders>
          </w:tcPr>
          <w:p w14:paraId="1C43249C" w14:textId="77777777" w:rsidR="0006758A" w:rsidRDefault="0006758A">
            <w:pPr>
              <w:rPr>
                <w:rFonts w:asciiTheme="minorHAnsi" w:hAnsiTheme="minorHAnsi" w:cs="Arial"/>
                <w:b/>
                <w:sz w:val="20"/>
                <w:szCs w:val="20"/>
              </w:rPr>
            </w:pPr>
          </w:p>
          <w:p w14:paraId="56E03FC0" w14:textId="77777777" w:rsidR="0006758A" w:rsidRDefault="0006758A">
            <w:pPr>
              <w:rPr>
                <w:rFonts w:asciiTheme="minorHAnsi" w:hAnsiTheme="minorHAnsi" w:cs="Arial"/>
                <w:b/>
                <w:sz w:val="20"/>
                <w:szCs w:val="20"/>
              </w:rPr>
            </w:pPr>
          </w:p>
        </w:tc>
      </w:tr>
      <w:tr w:rsidR="0006758A" w14:paraId="6E083B95"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tcPr>
          <w:p w14:paraId="0B6CDA76" w14:textId="77777777" w:rsidR="0006758A" w:rsidRDefault="0006758A">
            <w:pPr>
              <w:rPr>
                <w:rFonts w:asciiTheme="minorHAnsi" w:hAnsiTheme="minorHAnsi" w:cs="Arial"/>
                <w:b/>
                <w:sz w:val="20"/>
                <w:szCs w:val="20"/>
              </w:rPr>
            </w:pPr>
          </w:p>
          <w:p w14:paraId="6C766C44" w14:textId="58994805" w:rsidR="0006758A" w:rsidRDefault="0006758A">
            <w:pPr>
              <w:rPr>
                <w:rFonts w:asciiTheme="minorHAnsi" w:hAnsiTheme="minorHAnsi" w:cs="Arial"/>
                <w:b/>
                <w:sz w:val="20"/>
                <w:szCs w:val="20"/>
              </w:rPr>
            </w:pPr>
            <w:r>
              <w:rPr>
                <w:rFonts w:asciiTheme="minorHAnsi" w:hAnsiTheme="minorHAnsi" w:cs="Arial"/>
                <w:b/>
                <w:sz w:val="20"/>
                <w:szCs w:val="20"/>
              </w:rPr>
              <w:t>NASLOV/SEDEŽ</w:t>
            </w:r>
          </w:p>
          <w:p w14:paraId="16246437" w14:textId="77777777" w:rsidR="0006758A" w:rsidRDefault="0006758A">
            <w:pPr>
              <w:rPr>
                <w:rFonts w:asciiTheme="minorHAnsi" w:hAnsiTheme="minorHAnsi" w:cs="Arial"/>
                <w:b/>
                <w:sz w:val="20"/>
                <w:szCs w:val="20"/>
              </w:rPr>
            </w:pPr>
          </w:p>
        </w:tc>
        <w:tc>
          <w:tcPr>
            <w:tcW w:w="5161" w:type="dxa"/>
            <w:tcBorders>
              <w:top w:val="single" w:sz="4" w:space="0" w:color="auto"/>
              <w:left w:val="single" w:sz="4" w:space="0" w:color="auto"/>
              <w:bottom w:val="single" w:sz="4" w:space="0" w:color="auto"/>
              <w:right w:val="single" w:sz="4" w:space="0" w:color="auto"/>
            </w:tcBorders>
          </w:tcPr>
          <w:p w14:paraId="0D256109" w14:textId="77777777" w:rsidR="0006758A" w:rsidRDefault="0006758A">
            <w:pPr>
              <w:rPr>
                <w:rFonts w:asciiTheme="minorHAnsi" w:hAnsiTheme="minorHAnsi" w:cs="Arial"/>
                <w:b/>
                <w:sz w:val="20"/>
                <w:szCs w:val="20"/>
              </w:rPr>
            </w:pPr>
          </w:p>
        </w:tc>
      </w:tr>
    </w:tbl>
    <w:p w14:paraId="4CE2AE80" w14:textId="77777777" w:rsidR="0006758A" w:rsidRDefault="0006758A" w:rsidP="0006758A">
      <w:pPr>
        <w:spacing w:line="260" w:lineRule="atLeast"/>
        <w:jc w:val="both"/>
        <w:rPr>
          <w:rFonts w:asciiTheme="minorHAnsi" w:hAnsiTheme="minorHAnsi"/>
          <w:sz w:val="20"/>
          <w:szCs w:val="20"/>
        </w:rPr>
      </w:pPr>
    </w:p>
    <w:p w14:paraId="2F4D4994" w14:textId="25F78963" w:rsidR="0006758A" w:rsidRPr="0006758A" w:rsidRDefault="0006758A" w:rsidP="0006758A">
      <w:pPr>
        <w:spacing w:line="260" w:lineRule="atLeast"/>
        <w:jc w:val="both"/>
        <w:rPr>
          <w:rFonts w:asciiTheme="minorHAnsi" w:hAnsiTheme="minorHAnsi"/>
        </w:rPr>
      </w:pPr>
      <w:r w:rsidRPr="0006758A">
        <w:rPr>
          <w:rFonts w:asciiTheme="minorHAnsi" w:hAnsiTheme="minorHAnsi"/>
        </w:rPr>
        <w:t xml:space="preserve">naročnika </w:t>
      </w:r>
      <w:r w:rsidRPr="0006758A">
        <w:rPr>
          <w:rFonts w:asciiTheme="minorHAnsi" w:hAnsiTheme="minorHAnsi" w:cs="Arial"/>
        </w:rPr>
        <w:t xml:space="preserve"> </w:t>
      </w:r>
      <w:r w:rsidRPr="0006758A">
        <w:rPr>
          <w:rFonts w:ascii="Calibri" w:hAnsi="Calibri" w:cs="Calibri"/>
        </w:rPr>
        <w:t>Univerza v Ljubljani, Veterinarska fakulteta, Gerbičeva 60, 1000 Ljubljana</w:t>
      </w:r>
      <w:r w:rsidRPr="0006758A">
        <w:rPr>
          <w:rFonts w:asciiTheme="minorHAnsi" w:hAnsiTheme="minorHAnsi"/>
        </w:rPr>
        <w:t xml:space="preserve"> skladno z Zakonom o javnem naročanju (Uradni list RS, št. 91/15 in 14/18– v nadaljevanju: ZJN-3) v okviru dane ponudbe za javno naročilo z naslovom  </w:t>
      </w:r>
      <w:r w:rsidRPr="0006758A">
        <w:rPr>
          <w:rFonts w:asciiTheme="minorHAnsi" w:hAnsiTheme="minorHAnsi" w:cs="Arial"/>
          <w:b/>
          <w:bCs/>
        </w:rPr>
        <w:t>»</w:t>
      </w:r>
      <w:r w:rsidRPr="0006758A">
        <w:rPr>
          <w:rFonts w:ascii="Calibri" w:hAnsi="Calibri" w:cs="Arial"/>
          <w:b/>
          <w:bCs/>
        </w:rPr>
        <w:t xml:space="preserve">dobava </w:t>
      </w:r>
      <w:r w:rsidRPr="0006758A">
        <w:rPr>
          <w:rFonts w:asciiTheme="minorHAnsi" w:hAnsiTheme="minorHAnsi" w:cstheme="minorHAnsi"/>
          <w:b/>
          <w:bCs/>
        </w:rPr>
        <w:t>lc-ms/ms tandemskega kvadrupolnega namiznega analitskega sistema</w:t>
      </w:r>
      <w:r w:rsidRPr="0006758A">
        <w:rPr>
          <w:rFonts w:asciiTheme="minorHAnsi" w:hAnsiTheme="minorHAnsi" w:cs="Arial"/>
          <w:b/>
          <w:iCs/>
          <w:lang w:eastAsia="en-US"/>
        </w:rPr>
        <w:t xml:space="preserve">«, </w:t>
      </w:r>
      <w:r w:rsidRPr="0006758A">
        <w:rPr>
          <w:rFonts w:asciiTheme="minorHAnsi" w:hAnsiTheme="minorHAnsi"/>
        </w:rPr>
        <w:t xml:space="preserve"> </w:t>
      </w:r>
    </w:p>
    <w:p w14:paraId="430C8DE1" w14:textId="77777777" w:rsidR="0006758A" w:rsidRDefault="0006758A" w:rsidP="0006758A">
      <w:pPr>
        <w:spacing w:line="260" w:lineRule="atLeast"/>
        <w:jc w:val="center"/>
        <w:rPr>
          <w:rFonts w:asciiTheme="minorHAnsi" w:hAnsiTheme="minorHAnsi"/>
          <w:b/>
          <w:sz w:val="20"/>
          <w:szCs w:val="20"/>
        </w:rPr>
      </w:pPr>
    </w:p>
    <w:p w14:paraId="53ABC5C8" w14:textId="77777777" w:rsidR="0006758A" w:rsidRPr="00AD54EE" w:rsidRDefault="0006758A" w:rsidP="0006758A">
      <w:pPr>
        <w:spacing w:line="260" w:lineRule="atLeast"/>
        <w:jc w:val="center"/>
        <w:rPr>
          <w:rFonts w:asciiTheme="minorHAnsi" w:hAnsiTheme="minorHAnsi"/>
          <w:b/>
        </w:rPr>
      </w:pPr>
      <w:r w:rsidRPr="00AD54EE">
        <w:rPr>
          <w:rFonts w:asciiTheme="minorHAnsi" w:hAnsiTheme="minorHAnsi"/>
          <w:b/>
        </w:rPr>
        <w:t>pooblaščam,</w:t>
      </w:r>
    </w:p>
    <w:p w14:paraId="7FCF69B6" w14:textId="77777777" w:rsidR="0006758A" w:rsidRPr="00AD54EE" w:rsidRDefault="0006758A" w:rsidP="0006758A">
      <w:pPr>
        <w:spacing w:line="260" w:lineRule="atLeast"/>
        <w:jc w:val="center"/>
        <w:rPr>
          <w:rFonts w:asciiTheme="minorHAnsi" w:hAnsiTheme="minorHAnsi"/>
        </w:rPr>
      </w:pPr>
    </w:p>
    <w:p w14:paraId="53176613" w14:textId="10339D68" w:rsidR="0006758A" w:rsidRDefault="0006758A" w:rsidP="0006758A">
      <w:pPr>
        <w:spacing w:line="260" w:lineRule="atLeast"/>
        <w:jc w:val="both"/>
        <w:rPr>
          <w:rFonts w:asciiTheme="minorHAnsi" w:hAnsiTheme="minorHAnsi"/>
        </w:rPr>
      </w:pPr>
      <w:r w:rsidRPr="00AD54EE">
        <w:rPr>
          <w:rFonts w:asciiTheme="minorHAnsi" w:hAnsiTheme="minorHAnsi"/>
        </w:rPr>
        <w:t>da za potrebe preverjanja izpolnjevanja pogojev iz 75. člena ZJN-3 od ustreznega organa, ki vodi evidenco citiranih podatkov, zame  pridobi ustrezno potrdilo.</w:t>
      </w:r>
    </w:p>
    <w:p w14:paraId="272A5DA6" w14:textId="77777777" w:rsidR="00E513E2" w:rsidRPr="00AD54EE" w:rsidRDefault="00E513E2" w:rsidP="0006758A">
      <w:pPr>
        <w:spacing w:line="260" w:lineRule="atLeast"/>
        <w:jc w:val="both"/>
        <w:rPr>
          <w:rFonts w:asciiTheme="minorHAnsi" w:hAnsiTheme="minorHAnsi" w:cs="Arial"/>
          <w:color w:val="000000"/>
        </w:rPr>
      </w:pPr>
    </w:p>
    <w:tbl>
      <w:tblPr>
        <w:tblStyle w:val="Tabelamrea"/>
        <w:tblW w:w="9072"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906"/>
        <w:gridCol w:w="5166"/>
      </w:tblGrid>
      <w:tr w:rsidR="00E513E2" w:rsidRPr="00E513E2" w14:paraId="59325704"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43B3C397"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IME IN PRIIMEK</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26345C7" w14:textId="77777777" w:rsidR="0006758A" w:rsidRPr="00E513E2" w:rsidRDefault="0006758A">
            <w:pPr>
              <w:rPr>
                <w:rFonts w:asciiTheme="minorHAnsi" w:hAnsiTheme="minorHAnsi" w:cs="Arial"/>
                <w:b/>
                <w:color w:val="000000" w:themeColor="text1"/>
                <w:sz w:val="20"/>
                <w:szCs w:val="20"/>
              </w:rPr>
            </w:pPr>
          </w:p>
          <w:p w14:paraId="1578DFE7" w14:textId="77777777" w:rsidR="0006758A" w:rsidRPr="00E513E2" w:rsidRDefault="0006758A">
            <w:pPr>
              <w:rPr>
                <w:rFonts w:asciiTheme="minorHAnsi" w:hAnsiTheme="minorHAnsi" w:cs="Arial"/>
                <w:b/>
                <w:color w:val="000000" w:themeColor="text1"/>
                <w:sz w:val="20"/>
                <w:szCs w:val="20"/>
              </w:rPr>
            </w:pPr>
          </w:p>
        </w:tc>
      </w:tr>
      <w:tr w:rsidR="00E513E2" w:rsidRPr="00E513E2" w14:paraId="517D4A12"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B4113D5"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FUNKCIJA V GOSPODARSKEM SUBJEKTU</w:t>
            </w:r>
          </w:p>
          <w:p w14:paraId="0AA2DB5A" w14:textId="77777777" w:rsidR="0006758A" w:rsidRPr="00E513E2" w:rsidRDefault="0006758A">
            <w:pPr>
              <w:rPr>
                <w:rFonts w:asciiTheme="minorHAnsi" w:hAnsiTheme="minorHAnsi" w:cs="Arial"/>
                <w:b/>
                <w:color w:val="000000" w:themeColor="text1"/>
                <w:sz w:val="20"/>
                <w:szCs w:val="20"/>
              </w:rPr>
            </w:pP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4C5C0AC" w14:textId="77777777" w:rsidR="0006758A" w:rsidRPr="00E513E2" w:rsidRDefault="0006758A">
            <w:pPr>
              <w:rPr>
                <w:rFonts w:asciiTheme="minorHAnsi" w:hAnsiTheme="minorHAnsi" w:cs="Arial"/>
                <w:b/>
                <w:color w:val="000000" w:themeColor="text1"/>
                <w:sz w:val="20"/>
                <w:szCs w:val="20"/>
              </w:rPr>
            </w:pPr>
          </w:p>
        </w:tc>
      </w:tr>
      <w:tr w:rsidR="00E513E2" w:rsidRPr="00E513E2" w14:paraId="64B77AF1"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4E8F683C"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EMŠO</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E9E9B83" w14:textId="77777777" w:rsidR="0006758A" w:rsidRPr="00E513E2" w:rsidRDefault="0006758A">
            <w:pPr>
              <w:rPr>
                <w:rFonts w:asciiTheme="minorHAnsi" w:hAnsiTheme="minorHAnsi" w:cs="Arial"/>
                <w:b/>
                <w:color w:val="000000" w:themeColor="text1"/>
                <w:sz w:val="20"/>
                <w:szCs w:val="20"/>
              </w:rPr>
            </w:pPr>
          </w:p>
          <w:p w14:paraId="55C0E900" w14:textId="77777777" w:rsidR="0006758A" w:rsidRPr="00E513E2" w:rsidRDefault="0006758A">
            <w:pPr>
              <w:rPr>
                <w:rFonts w:asciiTheme="minorHAnsi" w:hAnsiTheme="minorHAnsi" w:cs="Arial"/>
                <w:b/>
                <w:color w:val="000000" w:themeColor="text1"/>
                <w:sz w:val="20"/>
                <w:szCs w:val="20"/>
              </w:rPr>
            </w:pPr>
          </w:p>
        </w:tc>
      </w:tr>
      <w:tr w:rsidR="00E513E2" w:rsidRPr="00E513E2" w14:paraId="43E27DE8"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6DF45680"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DATUM ROJSTVA</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1A75C5E" w14:textId="77777777" w:rsidR="0006758A" w:rsidRPr="00E513E2" w:rsidRDefault="0006758A">
            <w:pPr>
              <w:rPr>
                <w:rFonts w:asciiTheme="minorHAnsi" w:hAnsiTheme="minorHAnsi" w:cs="Arial"/>
                <w:b/>
                <w:color w:val="000000" w:themeColor="text1"/>
                <w:sz w:val="20"/>
                <w:szCs w:val="20"/>
              </w:rPr>
            </w:pPr>
          </w:p>
          <w:p w14:paraId="1C8F6355" w14:textId="77777777" w:rsidR="0006758A" w:rsidRPr="00E513E2" w:rsidRDefault="0006758A">
            <w:pPr>
              <w:rPr>
                <w:rFonts w:asciiTheme="minorHAnsi" w:hAnsiTheme="minorHAnsi" w:cs="Arial"/>
                <w:b/>
                <w:color w:val="000000" w:themeColor="text1"/>
                <w:sz w:val="20"/>
                <w:szCs w:val="20"/>
              </w:rPr>
            </w:pPr>
          </w:p>
        </w:tc>
      </w:tr>
      <w:tr w:rsidR="00E513E2" w:rsidRPr="00E513E2" w14:paraId="0FBD8710"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630518CD"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KRAJ ROJSTVA</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5956369" w14:textId="77777777" w:rsidR="0006758A" w:rsidRPr="00E513E2" w:rsidRDefault="0006758A">
            <w:pPr>
              <w:rPr>
                <w:rFonts w:asciiTheme="minorHAnsi" w:hAnsiTheme="minorHAnsi" w:cs="Arial"/>
                <w:b/>
                <w:color w:val="000000" w:themeColor="text1"/>
                <w:sz w:val="20"/>
                <w:szCs w:val="20"/>
              </w:rPr>
            </w:pPr>
          </w:p>
          <w:p w14:paraId="5F13A569" w14:textId="77777777" w:rsidR="0006758A" w:rsidRPr="00E513E2" w:rsidRDefault="0006758A">
            <w:pPr>
              <w:rPr>
                <w:rFonts w:asciiTheme="minorHAnsi" w:hAnsiTheme="minorHAnsi" w:cs="Arial"/>
                <w:b/>
                <w:color w:val="000000" w:themeColor="text1"/>
                <w:sz w:val="20"/>
                <w:szCs w:val="20"/>
              </w:rPr>
            </w:pPr>
          </w:p>
        </w:tc>
      </w:tr>
      <w:tr w:rsidR="00E513E2" w:rsidRPr="00E513E2" w14:paraId="3F857D8B"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4F32316"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OBČINA ROJSTVA</w:t>
            </w:r>
          </w:p>
          <w:p w14:paraId="2E95FEA0" w14:textId="77777777" w:rsidR="0006758A" w:rsidRPr="00E513E2" w:rsidRDefault="0006758A">
            <w:pPr>
              <w:rPr>
                <w:rFonts w:asciiTheme="minorHAnsi" w:hAnsiTheme="minorHAnsi" w:cs="Arial"/>
                <w:b/>
                <w:color w:val="000000" w:themeColor="text1"/>
                <w:sz w:val="20"/>
                <w:szCs w:val="20"/>
              </w:rPr>
            </w:pP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B560EE0" w14:textId="77777777" w:rsidR="0006758A" w:rsidRPr="00E513E2" w:rsidRDefault="0006758A">
            <w:pPr>
              <w:rPr>
                <w:rFonts w:asciiTheme="minorHAnsi" w:hAnsiTheme="minorHAnsi" w:cs="Arial"/>
                <w:b/>
                <w:color w:val="000000" w:themeColor="text1"/>
                <w:sz w:val="20"/>
                <w:szCs w:val="20"/>
              </w:rPr>
            </w:pPr>
          </w:p>
        </w:tc>
      </w:tr>
      <w:tr w:rsidR="00E513E2" w:rsidRPr="00E513E2" w14:paraId="25A82A82"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7F2E12FC"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NASLOV STALNEGA BIVALIŠČA</w:t>
            </w:r>
          </w:p>
          <w:p w14:paraId="259B576B"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(ulica, hišna številka, številka pošte in pošta)</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3755FBD" w14:textId="77777777" w:rsidR="0006758A" w:rsidRPr="00E513E2" w:rsidRDefault="0006758A">
            <w:pPr>
              <w:rPr>
                <w:rFonts w:asciiTheme="minorHAnsi" w:hAnsiTheme="minorHAnsi" w:cs="Arial"/>
                <w:b/>
                <w:color w:val="000000" w:themeColor="text1"/>
                <w:sz w:val="20"/>
                <w:szCs w:val="20"/>
              </w:rPr>
            </w:pPr>
          </w:p>
          <w:p w14:paraId="58E6B485" w14:textId="77777777" w:rsidR="0006758A" w:rsidRPr="00E513E2" w:rsidRDefault="0006758A">
            <w:pPr>
              <w:rPr>
                <w:rFonts w:asciiTheme="minorHAnsi" w:hAnsiTheme="minorHAnsi" w:cs="Arial"/>
                <w:b/>
                <w:color w:val="000000" w:themeColor="text1"/>
                <w:sz w:val="20"/>
                <w:szCs w:val="20"/>
              </w:rPr>
            </w:pPr>
          </w:p>
        </w:tc>
      </w:tr>
      <w:tr w:rsidR="00E513E2" w:rsidRPr="00E513E2" w14:paraId="2CE0762C"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3F738F0C"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NASLOV ZAČASNEGA BIVALIŠČA</w:t>
            </w:r>
          </w:p>
          <w:p w14:paraId="4F43A6AF"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(ulica, hišna številka, številka pošte in pošta</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15E73EB" w14:textId="77777777" w:rsidR="0006758A" w:rsidRPr="00E513E2" w:rsidRDefault="0006758A">
            <w:pPr>
              <w:rPr>
                <w:rFonts w:asciiTheme="minorHAnsi" w:hAnsiTheme="minorHAnsi" w:cs="Arial"/>
                <w:b/>
                <w:color w:val="000000" w:themeColor="text1"/>
                <w:sz w:val="20"/>
                <w:szCs w:val="20"/>
              </w:rPr>
            </w:pPr>
          </w:p>
          <w:p w14:paraId="4F91F13C" w14:textId="77777777" w:rsidR="0006758A" w:rsidRPr="00E513E2" w:rsidRDefault="0006758A">
            <w:pPr>
              <w:rPr>
                <w:rFonts w:asciiTheme="minorHAnsi" w:hAnsiTheme="minorHAnsi" w:cs="Arial"/>
                <w:b/>
                <w:color w:val="000000" w:themeColor="text1"/>
                <w:sz w:val="20"/>
                <w:szCs w:val="20"/>
              </w:rPr>
            </w:pPr>
          </w:p>
        </w:tc>
      </w:tr>
      <w:tr w:rsidR="00E513E2" w:rsidRPr="00E513E2" w14:paraId="48E8E91E"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3A2234A0"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DRŽAVLJANSTVO</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D49B245" w14:textId="77777777" w:rsidR="0006758A" w:rsidRPr="00E513E2" w:rsidRDefault="0006758A">
            <w:pPr>
              <w:rPr>
                <w:rFonts w:asciiTheme="minorHAnsi" w:hAnsiTheme="minorHAnsi" w:cs="Arial"/>
                <w:b/>
                <w:color w:val="000000" w:themeColor="text1"/>
                <w:sz w:val="20"/>
                <w:szCs w:val="20"/>
              </w:rPr>
            </w:pPr>
          </w:p>
          <w:p w14:paraId="1F48DA3C" w14:textId="77777777" w:rsidR="0006758A" w:rsidRPr="00E513E2" w:rsidRDefault="0006758A">
            <w:pPr>
              <w:rPr>
                <w:rFonts w:asciiTheme="minorHAnsi" w:hAnsiTheme="minorHAnsi" w:cs="Arial"/>
                <w:b/>
                <w:color w:val="000000" w:themeColor="text1"/>
                <w:sz w:val="20"/>
                <w:szCs w:val="20"/>
              </w:rPr>
            </w:pPr>
          </w:p>
        </w:tc>
      </w:tr>
      <w:tr w:rsidR="00E513E2" w:rsidRPr="00E513E2" w14:paraId="7AA8A3A0"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2A43FC04"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PREJŠNJI PRIIMEK</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D27F04F" w14:textId="77777777" w:rsidR="0006758A" w:rsidRPr="00E513E2" w:rsidRDefault="0006758A">
            <w:pPr>
              <w:rPr>
                <w:rFonts w:asciiTheme="minorHAnsi" w:hAnsiTheme="minorHAnsi" w:cs="Arial"/>
                <w:b/>
                <w:color w:val="000000" w:themeColor="text1"/>
                <w:sz w:val="20"/>
                <w:szCs w:val="20"/>
              </w:rPr>
            </w:pPr>
          </w:p>
          <w:p w14:paraId="503ACBC8" w14:textId="77777777" w:rsidR="0006758A" w:rsidRPr="00E513E2" w:rsidRDefault="0006758A">
            <w:pPr>
              <w:rPr>
                <w:rFonts w:asciiTheme="minorHAnsi" w:hAnsiTheme="minorHAnsi" w:cs="Arial"/>
                <w:b/>
                <w:color w:val="000000" w:themeColor="text1"/>
                <w:sz w:val="20"/>
                <w:szCs w:val="20"/>
              </w:rPr>
            </w:pPr>
          </w:p>
        </w:tc>
      </w:tr>
    </w:tbl>
    <w:p w14:paraId="329A2783" w14:textId="77777777" w:rsidR="0006758A" w:rsidRDefault="0006758A" w:rsidP="0006758A">
      <w:pPr>
        <w:autoSpaceDE w:val="0"/>
        <w:autoSpaceDN w:val="0"/>
        <w:adjustRightInd w:val="0"/>
        <w:rPr>
          <w:rFonts w:asciiTheme="minorHAnsi" w:hAnsiTheme="minorHAnsi" w:cs="Arial"/>
          <w:color w:val="000000"/>
          <w:sz w:val="20"/>
          <w:szCs w:val="20"/>
        </w:rPr>
      </w:pPr>
    </w:p>
    <w:p w14:paraId="5EEAA621" w14:textId="77777777" w:rsidR="0006758A" w:rsidRPr="00AD54EE" w:rsidRDefault="0006758A" w:rsidP="0006758A">
      <w:pPr>
        <w:rPr>
          <w:rFonts w:asciiTheme="minorHAnsi" w:hAnsiTheme="minorHAnsi"/>
        </w:rPr>
      </w:pPr>
      <w:r w:rsidRPr="00AD54EE">
        <w:rPr>
          <w:rFonts w:asciiTheme="minorHAnsi" w:hAnsiTheme="minorHAnsi"/>
        </w:rPr>
        <w:t xml:space="preserve">Kraj in datum: </w:t>
      </w:r>
      <w:r w:rsidRPr="00AD54EE">
        <w:rPr>
          <w:rFonts w:asciiTheme="minorHAnsi" w:hAnsiTheme="minorHAnsi"/>
        </w:rPr>
        <w:fldChar w:fldCharType="begin">
          <w:ffData>
            <w:name w:val=""/>
            <w:enabled/>
            <w:calcOnExit w:val="0"/>
            <w:textInput>
              <w:default w:val="Vnesite kraj in datum"/>
            </w:textInput>
          </w:ffData>
        </w:fldChar>
      </w:r>
      <w:r w:rsidRPr="00AD54EE">
        <w:rPr>
          <w:rFonts w:asciiTheme="minorHAnsi" w:hAnsiTheme="minorHAnsi"/>
        </w:rPr>
        <w:instrText xml:space="preserve"> FORMTEXT </w:instrText>
      </w:r>
      <w:r w:rsidRPr="00AD54EE">
        <w:rPr>
          <w:rFonts w:asciiTheme="minorHAnsi" w:hAnsiTheme="minorHAnsi"/>
        </w:rPr>
      </w:r>
      <w:r w:rsidRPr="00AD54EE">
        <w:rPr>
          <w:rFonts w:asciiTheme="minorHAnsi" w:hAnsiTheme="minorHAnsi"/>
        </w:rPr>
        <w:fldChar w:fldCharType="separate"/>
      </w:r>
      <w:r w:rsidRPr="00AD54EE">
        <w:rPr>
          <w:rFonts w:asciiTheme="minorHAnsi" w:hAnsiTheme="minorHAnsi"/>
        </w:rPr>
        <w:t>Vnesite kraj in datum</w:t>
      </w:r>
      <w:r w:rsidRPr="00AD54EE">
        <w:rPr>
          <w:rFonts w:asciiTheme="minorHAnsi" w:hAnsiTheme="minorHAnsi"/>
        </w:rPr>
        <w:fldChar w:fldCharType="end"/>
      </w:r>
      <w:r w:rsidRPr="00AD54EE">
        <w:rPr>
          <w:rFonts w:asciiTheme="minorHAnsi" w:hAnsiTheme="minorHAnsi"/>
        </w:rPr>
        <w:tab/>
      </w:r>
      <w:r w:rsidRPr="00AD54EE">
        <w:rPr>
          <w:rFonts w:asciiTheme="minorHAnsi" w:hAnsiTheme="minorHAnsi"/>
        </w:rPr>
        <w:tab/>
      </w:r>
      <w:r w:rsidRPr="00AD54EE">
        <w:rPr>
          <w:rFonts w:asciiTheme="minorHAnsi" w:hAnsiTheme="minorHAnsi"/>
        </w:rPr>
        <w:tab/>
      </w:r>
    </w:p>
    <w:p w14:paraId="6AF41C26" w14:textId="77777777" w:rsidR="0006758A" w:rsidRPr="00AD54EE" w:rsidRDefault="0006758A" w:rsidP="0006758A">
      <w:pPr>
        <w:rPr>
          <w:rFonts w:asciiTheme="minorHAnsi" w:hAnsiTheme="minorHAnsi"/>
        </w:rPr>
      </w:pPr>
      <w:r w:rsidRPr="00AD54EE">
        <w:rPr>
          <w:rFonts w:asciiTheme="minorHAnsi" w:hAnsiTheme="minorHAnsi"/>
        </w:rPr>
        <w:tab/>
      </w:r>
    </w:p>
    <w:p w14:paraId="31E8C7AE" w14:textId="77777777" w:rsidR="0006758A" w:rsidRDefault="0006758A" w:rsidP="0006758A">
      <w:pPr>
        <w:ind w:left="4956" w:firstLine="708"/>
        <w:rPr>
          <w:rFonts w:asciiTheme="minorHAnsi" w:hAnsiTheme="minorHAnsi"/>
          <w:sz w:val="22"/>
          <w:szCs w:val="22"/>
        </w:rPr>
      </w:pPr>
      <w:r w:rsidRPr="00AD54EE">
        <w:rPr>
          <w:rFonts w:asciiTheme="minorHAnsi" w:hAnsiTheme="minorHAnsi"/>
        </w:rPr>
        <w:fldChar w:fldCharType="begin">
          <w:ffData>
            <w:name w:val="Besedilo48"/>
            <w:enabled/>
            <w:calcOnExit w:val="0"/>
            <w:textInput>
              <w:default w:val="Vnesite ime in priimek"/>
            </w:textInput>
          </w:ffData>
        </w:fldChar>
      </w:r>
      <w:r w:rsidRPr="00AD54EE">
        <w:rPr>
          <w:rFonts w:asciiTheme="minorHAnsi" w:hAnsiTheme="minorHAnsi"/>
        </w:rPr>
        <w:instrText xml:space="preserve"> FORMTEXT </w:instrText>
      </w:r>
      <w:r w:rsidRPr="00AD54EE">
        <w:rPr>
          <w:rFonts w:asciiTheme="minorHAnsi" w:hAnsiTheme="minorHAnsi"/>
        </w:rPr>
      </w:r>
      <w:r w:rsidRPr="00AD54EE">
        <w:rPr>
          <w:rFonts w:asciiTheme="minorHAnsi" w:hAnsiTheme="minorHAnsi"/>
        </w:rPr>
        <w:fldChar w:fldCharType="separate"/>
      </w:r>
      <w:r w:rsidRPr="00AD54EE">
        <w:rPr>
          <w:rFonts w:asciiTheme="minorHAnsi" w:hAnsiTheme="minorHAnsi"/>
        </w:rPr>
        <w:t>Vnesite ime in priimek</w:t>
      </w:r>
      <w:r w:rsidRPr="00AD54EE">
        <w:rPr>
          <w:rFonts w:asciiTheme="minorHAnsi" w:hAnsiTheme="minorHAnsi"/>
        </w:rPr>
        <w:fldChar w:fldCharType="end"/>
      </w:r>
      <w:r w:rsidRPr="00AD54EE">
        <w:rPr>
          <w:rFonts w:asciiTheme="minorHAnsi" w:hAnsiTheme="minorHAnsi"/>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color w:val="FF0000"/>
          <w:sz w:val="22"/>
          <w:szCs w:val="22"/>
        </w:rPr>
        <w:t xml:space="preserve"> </w:t>
      </w:r>
    </w:p>
    <w:p w14:paraId="4A412B03" w14:textId="66377A35" w:rsidR="0006758A" w:rsidRDefault="0006758A" w:rsidP="0006758A">
      <w:pPr>
        <w:pStyle w:val="Glava"/>
        <w:tabs>
          <w:tab w:val="left" w:pos="708"/>
        </w:tabs>
        <w:jc w:val="both"/>
        <w:rPr>
          <w:rFonts w:asciiTheme="minorHAnsi" w:hAnsiTheme="minorHAnsi"/>
          <w:b/>
          <w:sz w:val="16"/>
          <w:szCs w:val="16"/>
          <w:u w:val="single"/>
        </w:rPr>
      </w:pPr>
      <w:r w:rsidRPr="00AD54EE">
        <w:rPr>
          <w:rFonts w:asciiTheme="minorHAnsi" w:hAnsiTheme="minorHAnsi"/>
          <w:b/>
          <w:sz w:val="16"/>
          <w:szCs w:val="16"/>
          <w:u w:val="single"/>
        </w:rPr>
        <w:t xml:space="preserve">Obrazec izpolni vsaka fizična oseba, ki je član upravnega ali vodstvenega ali nadzornega organa gospodarskega subjekta, partnerja v skupni ponudbi oziroma podizvajalca, ter drugega subjekta, katerega zmogljivosti uporabi gospodarski subjekt glede izpolnjevanja pogojev v zvezi z ekonomskim in finančnim položajem ter tehnično in strokovno sposobnostjo ali oseba, ki ima pooblastila za zastopanje ali odločanje ali nadzor pri gospodarskem subjektu, partnerju v skupni ponudbi oziroma podizvajalcu, </w:t>
      </w:r>
      <w:r w:rsidRPr="00AD54EE">
        <w:rPr>
          <w:rFonts w:asciiTheme="minorHAnsi" w:hAnsiTheme="minorHAnsi"/>
          <w:b/>
          <w:bCs/>
          <w:sz w:val="16"/>
          <w:szCs w:val="16"/>
          <w:u w:val="single"/>
        </w:rPr>
        <w:t xml:space="preserve">ter </w:t>
      </w:r>
      <w:r w:rsidRPr="00AD54EE">
        <w:rPr>
          <w:rFonts w:asciiTheme="minorHAnsi" w:hAnsiTheme="minorHAnsi"/>
          <w:b/>
          <w:sz w:val="16"/>
          <w:szCs w:val="16"/>
          <w:u w:val="single"/>
        </w:rPr>
        <w:t>drugem subjektu, katerega zmogljivosti uporabi gospodarski subjekt glede izpolnjevanja pogojev v zvezi z ekonomskim in finančnim položajem ter tehnično in strokovno sposobnostjo.</w:t>
      </w:r>
    </w:p>
    <w:p w14:paraId="14A782BB" w14:textId="1B9951B7" w:rsidR="00D37608" w:rsidRPr="008C2F42" w:rsidRDefault="00D37608">
      <w:pPr>
        <w:pStyle w:val="Naslov2"/>
        <w:rPr>
          <w:rFonts w:ascii="Calibri" w:hAnsi="Calibri"/>
          <w:sz w:val="24"/>
          <w:szCs w:val="24"/>
        </w:rPr>
      </w:pPr>
      <w:bookmarkStart w:id="23" w:name="_Toc24643273"/>
      <w:r w:rsidRPr="008C2F42">
        <w:rPr>
          <w:rFonts w:ascii="Calibri" w:hAnsi="Calibri"/>
          <w:sz w:val="24"/>
          <w:szCs w:val="24"/>
        </w:rPr>
        <w:lastRenderedPageBreak/>
        <w:t xml:space="preserve">Razpisni obrazec št. </w:t>
      </w:r>
      <w:r w:rsidR="00031403">
        <w:rPr>
          <w:rFonts w:ascii="Calibri" w:hAnsi="Calibri"/>
          <w:sz w:val="24"/>
          <w:szCs w:val="24"/>
        </w:rPr>
        <w:t>6</w:t>
      </w:r>
      <w:r w:rsidR="004A6A8F">
        <w:rPr>
          <w:rFonts w:ascii="Calibri" w:hAnsi="Calibri"/>
          <w:sz w:val="24"/>
          <w:szCs w:val="24"/>
        </w:rPr>
        <w:t>.</w:t>
      </w:r>
      <w:r w:rsidR="00E513E2">
        <w:rPr>
          <w:rFonts w:ascii="Calibri" w:hAnsi="Calibri"/>
          <w:sz w:val="24"/>
          <w:szCs w:val="24"/>
        </w:rPr>
        <w:t>3</w:t>
      </w:r>
      <w:r w:rsidR="004A6A8F">
        <w:rPr>
          <w:rFonts w:ascii="Calibri" w:hAnsi="Calibri"/>
          <w:sz w:val="24"/>
          <w:szCs w:val="24"/>
        </w:rPr>
        <w:t>.</w:t>
      </w:r>
      <w:r w:rsidRPr="008C2F42">
        <w:rPr>
          <w:rFonts w:ascii="Calibri" w:hAnsi="Calibri"/>
          <w:sz w:val="24"/>
          <w:szCs w:val="24"/>
        </w:rPr>
        <w:t xml:space="preserve"> </w:t>
      </w:r>
      <w:r w:rsidR="00FE3BBC">
        <w:rPr>
          <w:rFonts w:ascii="Calibri" w:hAnsi="Calibri"/>
          <w:sz w:val="24"/>
          <w:szCs w:val="24"/>
        </w:rPr>
        <w:t>–</w:t>
      </w:r>
      <w:r w:rsidRPr="008C2F42">
        <w:rPr>
          <w:rFonts w:ascii="Calibri" w:hAnsi="Calibri"/>
          <w:sz w:val="24"/>
          <w:szCs w:val="24"/>
        </w:rPr>
        <w:t xml:space="preserve"> </w:t>
      </w:r>
      <w:r w:rsidR="00FE3BBC">
        <w:rPr>
          <w:rFonts w:ascii="Calibri" w:hAnsi="Calibri"/>
          <w:sz w:val="24"/>
          <w:szCs w:val="24"/>
        </w:rPr>
        <w:t xml:space="preserve">IZJAVA - </w:t>
      </w:r>
      <w:r w:rsidRPr="008C2F42">
        <w:rPr>
          <w:rFonts w:ascii="Calibri" w:hAnsi="Calibri"/>
          <w:sz w:val="24"/>
          <w:szCs w:val="24"/>
        </w:rPr>
        <w:t>POGODBA</w:t>
      </w:r>
      <w:bookmarkEnd w:id="23"/>
    </w:p>
    <w:p w14:paraId="6818AF92" w14:textId="77777777" w:rsidR="00D37608" w:rsidRPr="008C2F42" w:rsidRDefault="00D37608">
      <w:pPr>
        <w:rPr>
          <w:rFonts w:ascii="Calibri" w:hAnsi="Calibri" w:cs="Arial"/>
        </w:rPr>
      </w:pPr>
    </w:p>
    <w:p w14:paraId="244CFECA" w14:textId="77777777" w:rsidR="00D37608" w:rsidRPr="008C2F42" w:rsidRDefault="00D37608">
      <w:pPr>
        <w:rPr>
          <w:rFonts w:ascii="Calibri" w:hAnsi="Calibri" w:cs="Arial"/>
        </w:rPr>
      </w:pPr>
    </w:p>
    <w:p w14:paraId="5074F8B8" w14:textId="77777777" w:rsidR="00D37608" w:rsidRPr="008C2F42" w:rsidRDefault="00D37608">
      <w:pPr>
        <w:rPr>
          <w:rFonts w:ascii="Calibri" w:hAnsi="Calibri" w:cs="Arial"/>
        </w:rPr>
      </w:pPr>
    </w:p>
    <w:p w14:paraId="32769BB0" w14:textId="77777777"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6EE7B944" w14:textId="77777777">
        <w:trPr>
          <w:cantSplit/>
          <w:trHeight w:hRule="exact" w:val="567"/>
        </w:trPr>
        <w:tc>
          <w:tcPr>
            <w:tcW w:w="2050" w:type="dxa"/>
            <w:vAlign w:val="center"/>
          </w:tcPr>
          <w:p w14:paraId="0B3F778C"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1CD9E9B6" w14:textId="77777777" w:rsidR="00D37608" w:rsidRPr="008C2F42" w:rsidRDefault="00D37608">
            <w:pPr>
              <w:pStyle w:val="Glava"/>
              <w:tabs>
                <w:tab w:val="clear" w:pos="4536"/>
                <w:tab w:val="clear" w:pos="9072"/>
              </w:tabs>
              <w:rPr>
                <w:rFonts w:ascii="Calibri" w:hAnsi="Calibri" w:cs="Arial"/>
                <w:szCs w:val="24"/>
              </w:rPr>
            </w:pPr>
          </w:p>
        </w:tc>
      </w:tr>
      <w:tr w:rsidR="00D37608" w:rsidRPr="008C2F42" w14:paraId="62075C7E" w14:textId="77777777">
        <w:trPr>
          <w:cantSplit/>
          <w:trHeight w:hRule="exact" w:val="567"/>
        </w:trPr>
        <w:tc>
          <w:tcPr>
            <w:tcW w:w="2050" w:type="dxa"/>
            <w:vAlign w:val="center"/>
          </w:tcPr>
          <w:p w14:paraId="4ABB50DA"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F198B72" w14:textId="77777777" w:rsidR="00D37608" w:rsidRPr="008C2F42" w:rsidRDefault="00D37608">
            <w:pPr>
              <w:pStyle w:val="Glava"/>
              <w:tabs>
                <w:tab w:val="clear" w:pos="4536"/>
                <w:tab w:val="clear" w:pos="9072"/>
              </w:tabs>
              <w:rPr>
                <w:rFonts w:ascii="Calibri" w:hAnsi="Calibri" w:cs="Arial"/>
                <w:szCs w:val="24"/>
              </w:rPr>
            </w:pPr>
          </w:p>
        </w:tc>
      </w:tr>
    </w:tbl>
    <w:p w14:paraId="6C61EAD0" w14:textId="77777777" w:rsidR="00D37608" w:rsidRPr="008C2F42" w:rsidRDefault="00D37608">
      <w:pPr>
        <w:rPr>
          <w:rFonts w:ascii="Calibri" w:hAnsi="Calibri" w:cs="Arial"/>
        </w:rPr>
      </w:pPr>
    </w:p>
    <w:p w14:paraId="037A1651" w14:textId="77777777" w:rsidR="00D37608" w:rsidRPr="008C2F42" w:rsidRDefault="00D37608">
      <w:pPr>
        <w:rPr>
          <w:rFonts w:ascii="Calibri" w:hAnsi="Calibri" w:cs="Arial"/>
        </w:rPr>
      </w:pPr>
    </w:p>
    <w:p w14:paraId="7DB6D280" w14:textId="77777777" w:rsidR="00D37608" w:rsidRPr="008C2F42" w:rsidRDefault="005D4198">
      <w:pPr>
        <w:jc w:val="center"/>
        <w:rPr>
          <w:rFonts w:ascii="Calibri" w:hAnsi="Calibri" w:cs="Arial"/>
          <w:b/>
          <w:bCs/>
        </w:rPr>
      </w:pPr>
      <w:r w:rsidRPr="008C2F42">
        <w:rPr>
          <w:rFonts w:ascii="Calibri" w:hAnsi="Calibri" w:cs="Arial"/>
          <w:b/>
          <w:bCs/>
        </w:rPr>
        <w:t>IZJAVLJAMO,</w:t>
      </w:r>
    </w:p>
    <w:p w14:paraId="69B677BA" w14:textId="77777777" w:rsidR="00D37608" w:rsidRPr="008C2F42" w:rsidRDefault="00D37608">
      <w:pPr>
        <w:rPr>
          <w:rFonts w:ascii="Calibri" w:hAnsi="Calibri" w:cs="Arial"/>
        </w:rPr>
      </w:pPr>
    </w:p>
    <w:p w14:paraId="181C04E5" w14:textId="105F338F" w:rsidR="00D37608" w:rsidRPr="001E5496" w:rsidRDefault="00D37608" w:rsidP="001A21E6">
      <w:pPr>
        <w:jc w:val="both"/>
        <w:rPr>
          <w:rFonts w:ascii="Calibri" w:hAnsi="Calibri" w:cs="Arial"/>
          <w:b/>
          <w:bCs/>
        </w:rPr>
      </w:pPr>
      <w:r w:rsidRPr="001E5496">
        <w:rPr>
          <w:rFonts w:ascii="Calibri" w:hAnsi="Calibri" w:cs="Arial"/>
          <w:b/>
          <w:bCs/>
        </w:rPr>
        <w:t>da smo pregledali pogodbo za prevzem del iz razpisanega javnega naročila ter se strinjamo z vsemi določili, navedenimi v pogodbi</w:t>
      </w:r>
      <w:r w:rsidR="001E5496">
        <w:rPr>
          <w:rFonts w:ascii="Calibri" w:hAnsi="Calibri" w:cs="Arial"/>
          <w:b/>
          <w:bCs/>
        </w:rPr>
        <w:t xml:space="preserve"> in v tej izjavi.</w:t>
      </w:r>
    </w:p>
    <w:p w14:paraId="7105CEC9" w14:textId="06DAE86A" w:rsidR="001E5496" w:rsidRDefault="001E5496" w:rsidP="001A21E6">
      <w:pPr>
        <w:jc w:val="both"/>
        <w:rPr>
          <w:rFonts w:ascii="Calibri" w:hAnsi="Calibri" w:cs="Arial"/>
        </w:rPr>
      </w:pPr>
    </w:p>
    <w:p w14:paraId="4D8A2C63" w14:textId="2E08C785" w:rsidR="001E5496" w:rsidRPr="001E5496" w:rsidRDefault="001E5496" w:rsidP="001E5496">
      <w:pPr>
        <w:jc w:val="both"/>
        <w:rPr>
          <w:rFonts w:ascii="Calibri" w:hAnsi="Calibri" w:cs="Arial"/>
        </w:rPr>
      </w:pPr>
      <w:r w:rsidRPr="001E5496">
        <w:rPr>
          <w:rFonts w:ascii="Calibri" w:hAnsi="Calibri" w:cs="Arial"/>
        </w:rPr>
        <w:t>Naročnik bo z izbranim ponudnikom sklenil pogodbo.</w:t>
      </w:r>
      <w:r>
        <w:rPr>
          <w:rFonts w:ascii="Calibri" w:hAnsi="Calibri" w:cs="Arial"/>
        </w:rPr>
        <w:t xml:space="preserve"> </w:t>
      </w:r>
      <w:r w:rsidRPr="001E5496">
        <w:rPr>
          <w:rFonts w:ascii="Calibri" w:hAnsi="Calibri" w:cs="Arial"/>
        </w:rPr>
        <w:t>V skladu s šestim odstavkom 14. člena Zakona o integriteti in preprečevanju korupcije (Uradni list RS,</w:t>
      </w:r>
      <w:r>
        <w:rPr>
          <w:rFonts w:ascii="Calibri" w:hAnsi="Calibri" w:cs="Arial"/>
        </w:rPr>
        <w:t xml:space="preserve"> </w:t>
      </w:r>
      <w:r w:rsidRPr="001E5496">
        <w:rPr>
          <w:rFonts w:ascii="Calibri" w:hAnsi="Calibri" w:cs="Arial"/>
        </w:rPr>
        <w:t>št. 69/11 – uradno prečiščeno besedilo, v nadaljnjem besedilu: ZIntPK) je dolžan izbrani ponudnik na poziv naročnika, pred podpisom pogodbe, v roku osmih dni od prejema poziva, posredovati podatke o:</w:t>
      </w:r>
    </w:p>
    <w:p w14:paraId="48D5BE29" w14:textId="67E02C39" w:rsidR="001E5496" w:rsidRPr="001E5496" w:rsidRDefault="001E5496" w:rsidP="001E5496">
      <w:pPr>
        <w:pStyle w:val="Odstavekseznama"/>
        <w:numPr>
          <w:ilvl w:val="0"/>
          <w:numId w:val="35"/>
        </w:numPr>
        <w:jc w:val="both"/>
        <w:rPr>
          <w:rFonts w:ascii="Calibri" w:hAnsi="Calibri" w:cs="Arial"/>
        </w:rPr>
      </w:pPr>
      <w:r w:rsidRPr="001E5496">
        <w:rPr>
          <w:rFonts w:ascii="Calibri" w:hAnsi="Calibri" w:cs="Arial"/>
        </w:rPr>
        <w:t>svojih ustanoviteljih, družbenikih, delničarjih, komanditistih ali drugih lastnikih in podatke o lastniških deležih navedenih oseb,</w:t>
      </w:r>
    </w:p>
    <w:p w14:paraId="0384DED5" w14:textId="4635EB22" w:rsidR="001E5496" w:rsidRPr="001E5496" w:rsidRDefault="001E5496" w:rsidP="00826F93">
      <w:pPr>
        <w:pStyle w:val="Odstavekseznama"/>
        <w:numPr>
          <w:ilvl w:val="0"/>
          <w:numId w:val="35"/>
        </w:numPr>
        <w:jc w:val="both"/>
        <w:rPr>
          <w:rFonts w:ascii="Calibri" w:hAnsi="Calibri" w:cs="Arial"/>
        </w:rPr>
      </w:pPr>
      <w:r w:rsidRPr="001E5496">
        <w:rPr>
          <w:rFonts w:ascii="Calibri" w:hAnsi="Calibri" w:cs="Arial"/>
        </w:rPr>
        <w:t>gospodarskih subjektih, za katere se glede na določbe zakona, ki ureja gospodarske družbe,</w:t>
      </w:r>
      <w:r>
        <w:rPr>
          <w:rFonts w:ascii="Calibri" w:hAnsi="Calibri" w:cs="Arial"/>
        </w:rPr>
        <w:t xml:space="preserve"> </w:t>
      </w:r>
      <w:r w:rsidRPr="001E5496">
        <w:rPr>
          <w:rFonts w:ascii="Calibri" w:hAnsi="Calibri" w:cs="Arial"/>
        </w:rPr>
        <w:t>šteje, da so z njim povezane družbe.</w:t>
      </w:r>
    </w:p>
    <w:p w14:paraId="1B65484E" w14:textId="77777777" w:rsidR="001E5496" w:rsidRPr="001E5496" w:rsidRDefault="001E5496" w:rsidP="001E5496">
      <w:pPr>
        <w:jc w:val="both"/>
        <w:rPr>
          <w:rFonts w:ascii="Calibri" w:hAnsi="Calibri" w:cs="Arial"/>
        </w:rPr>
      </w:pPr>
      <w:r w:rsidRPr="001E5496">
        <w:rPr>
          <w:rFonts w:ascii="Calibri" w:hAnsi="Calibri" w:cs="Arial"/>
        </w:rPr>
        <w:t>V primeru, da bo izbrani ponudnik prijavil sodelovanje podizvajalcev in bo vrednost pogodbenih del, ki jih bo podizvajalec izvedel v tem naročilu, višja od deset tisoč (10.000,00) EUR brez DDV, bo moral izbrani ponudnik na poziv naročnika zgoraj navedene podatke v roku osmih dni od prejema poziva, posredovati tudi za podizvajalca.</w:t>
      </w:r>
    </w:p>
    <w:p w14:paraId="133952CC" w14:textId="60FD1814" w:rsidR="001E5496" w:rsidRPr="001E5496" w:rsidRDefault="001E5496" w:rsidP="001E5496">
      <w:pPr>
        <w:jc w:val="both"/>
        <w:rPr>
          <w:rFonts w:ascii="Calibri" w:hAnsi="Calibri" w:cs="Arial"/>
        </w:rPr>
      </w:pPr>
      <w:r w:rsidRPr="001E5496">
        <w:rPr>
          <w:rFonts w:ascii="Calibri" w:hAnsi="Calibri" w:cs="Arial"/>
        </w:rPr>
        <w:t>Če bo izbrani ponudnik predložil lažno izjavo oziroma bo dal neresnične podatke o navedenih dejstvih,</w:t>
      </w:r>
      <w:r>
        <w:rPr>
          <w:rFonts w:ascii="Calibri" w:hAnsi="Calibri" w:cs="Arial"/>
        </w:rPr>
        <w:t xml:space="preserve"> </w:t>
      </w:r>
      <w:r w:rsidRPr="001E5496">
        <w:rPr>
          <w:rFonts w:ascii="Calibri" w:hAnsi="Calibri" w:cs="Arial"/>
        </w:rPr>
        <w:t>bo to imelo za posledico ničnost pogodbe.</w:t>
      </w:r>
    </w:p>
    <w:p w14:paraId="192A1535" w14:textId="77777777" w:rsidR="001E5496" w:rsidRPr="001E5496" w:rsidRDefault="001E5496" w:rsidP="001E5496">
      <w:pPr>
        <w:jc w:val="both"/>
        <w:rPr>
          <w:rFonts w:ascii="Calibri" w:hAnsi="Calibri" w:cs="Arial"/>
        </w:rPr>
      </w:pPr>
      <w:r w:rsidRPr="001E5496">
        <w:rPr>
          <w:rFonts w:ascii="Calibri" w:hAnsi="Calibri" w:cs="Arial"/>
        </w:rPr>
        <w:t>Naročnik bo z izbranim ponudnikom sklenil pogodbo, razen če bodo obstajale okoliščine, ki jih</w:t>
      </w:r>
    </w:p>
    <w:p w14:paraId="7E7C5576" w14:textId="77777777" w:rsidR="001E5496" w:rsidRPr="001E5496" w:rsidRDefault="001E5496" w:rsidP="001E5496">
      <w:pPr>
        <w:jc w:val="both"/>
        <w:rPr>
          <w:rFonts w:ascii="Calibri" w:hAnsi="Calibri" w:cs="Arial"/>
        </w:rPr>
      </w:pPr>
      <w:r w:rsidRPr="001E5496">
        <w:rPr>
          <w:rFonts w:ascii="Calibri" w:hAnsi="Calibri" w:cs="Arial"/>
        </w:rPr>
        <w:t>določata 35. in 36. člen ZIntPK, ki naročniku prepovedujejo poslovanje z izbranim gospodarskim subjektom. Enako velja za podizvajalca, če bo ta izvedel del predmeta pogodbe v vrednosti več kot deset tisoč (10.000,00) EUR brez DDV.</w:t>
      </w:r>
    </w:p>
    <w:p w14:paraId="02E78D73" w14:textId="77777777" w:rsidR="001E5496" w:rsidRPr="001E5496" w:rsidRDefault="001E5496" w:rsidP="001E5496">
      <w:pPr>
        <w:jc w:val="both"/>
        <w:rPr>
          <w:rFonts w:ascii="Calibri" w:hAnsi="Calibri" w:cs="Arial"/>
        </w:rPr>
      </w:pPr>
      <w:r w:rsidRPr="001E5496">
        <w:rPr>
          <w:rFonts w:ascii="Calibri" w:hAnsi="Calibri" w:cs="Arial"/>
        </w:rPr>
        <w:t>Izbrani ponudnik mora podpisati in vrniti naročniku pogodbo v roku pet dni od prejema s strani</w:t>
      </w:r>
    </w:p>
    <w:p w14:paraId="70A83BD9" w14:textId="0217B290" w:rsidR="001E5496" w:rsidRPr="001E5496" w:rsidRDefault="001E5496" w:rsidP="001E5496">
      <w:pPr>
        <w:jc w:val="both"/>
        <w:rPr>
          <w:rFonts w:ascii="Calibri" w:hAnsi="Calibri" w:cs="Arial"/>
        </w:rPr>
      </w:pPr>
      <w:r w:rsidRPr="001E5496">
        <w:rPr>
          <w:rFonts w:ascii="Calibri" w:hAnsi="Calibri" w:cs="Arial"/>
        </w:rPr>
        <w:t>naročnika podpisane pogodbe.</w:t>
      </w:r>
      <w:r w:rsidR="00BB7345">
        <w:rPr>
          <w:rFonts w:ascii="Calibri" w:hAnsi="Calibri" w:cs="Arial"/>
        </w:rPr>
        <w:t xml:space="preserve"> </w:t>
      </w:r>
      <w:r w:rsidRPr="001E5496">
        <w:rPr>
          <w:rFonts w:ascii="Calibri" w:hAnsi="Calibri" w:cs="Arial"/>
        </w:rPr>
        <w:t>Izbrani ponudnik bo moral naročniku predložiti zavarovanje za dobro izvedbo pogodbenih obveznosti v</w:t>
      </w:r>
      <w:r w:rsidR="00BB7345">
        <w:rPr>
          <w:rFonts w:ascii="Calibri" w:hAnsi="Calibri" w:cs="Arial"/>
        </w:rPr>
        <w:t xml:space="preserve"> </w:t>
      </w:r>
      <w:r w:rsidRPr="001E5496">
        <w:rPr>
          <w:rFonts w:ascii="Calibri" w:hAnsi="Calibri" w:cs="Arial"/>
        </w:rPr>
        <w:t>in za odpravo napak v garancijskem roku skladu z zahtevami iz vzorca pogodbe.</w:t>
      </w:r>
    </w:p>
    <w:p w14:paraId="1712D37F" w14:textId="7DCBE873" w:rsidR="001E5496" w:rsidRPr="008C2F42" w:rsidRDefault="001E5496" w:rsidP="001E5496">
      <w:pPr>
        <w:jc w:val="both"/>
        <w:rPr>
          <w:rFonts w:ascii="Calibri" w:hAnsi="Calibri" w:cs="Arial"/>
        </w:rPr>
      </w:pPr>
      <w:r w:rsidRPr="001E5496">
        <w:rPr>
          <w:rFonts w:ascii="Calibri" w:hAnsi="Calibri" w:cs="Arial"/>
        </w:rPr>
        <w:t>Pogodba se bo pred podpisom vsebinsko prilagodila glede na to, ali bo izbrani ponudnik predložil</w:t>
      </w:r>
      <w:r w:rsidR="00BB7345">
        <w:rPr>
          <w:rFonts w:ascii="Calibri" w:hAnsi="Calibri" w:cs="Arial"/>
        </w:rPr>
        <w:t xml:space="preserve"> </w:t>
      </w:r>
      <w:r w:rsidRPr="001E5496">
        <w:rPr>
          <w:rFonts w:ascii="Calibri" w:hAnsi="Calibri" w:cs="Arial"/>
        </w:rPr>
        <w:t>skupno ponudbo, prijavil sodelovanje podizvajalcev in podobno.</w:t>
      </w:r>
    </w:p>
    <w:p w14:paraId="05F4955E" w14:textId="77777777" w:rsidR="00D37608" w:rsidRPr="008C2F42" w:rsidRDefault="00D37608" w:rsidP="00575B47">
      <w:pPr>
        <w:jc w:val="both"/>
        <w:rPr>
          <w:rFonts w:ascii="Calibri" w:hAnsi="Calibri" w:cs="Arial"/>
        </w:rPr>
      </w:pPr>
    </w:p>
    <w:p w14:paraId="1312F844" w14:textId="77777777" w:rsidR="00D37608" w:rsidRPr="008C2F42" w:rsidRDefault="00D37608">
      <w:pPr>
        <w:rPr>
          <w:rFonts w:ascii="Calibri" w:hAnsi="Calibri" w:cs="Arial"/>
        </w:rPr>
      </w:pPr>
    </w:p>
    <w:p w14:paraId="59CAF642" w14:textId="77777777" w:rsidR="00D37608" w:rsidRDefault="00D37608">
      <w:pPr>
        <w:rPr>
          <w:rFonts w:ascii="Calibri" w:hAnsi="Calibri" w:cs="Arial"/>
        </w:rPr>
      </w:pPr>
    </w:p>
    <w:p w14:paraId="5A562C99" w14:textId="77777777" w:rsidR="004C5F96" w:rsidRDefault="004C5F96">
      <w:pPr>
        <w:rPr>
          <w:rFonts w:ascii="Calibri" w:hAnsi="Calibri" w:cs="Arial"/>
        </w:rPr>
      </w:pPr>
    </w:p>
    <w:p w14:paraId="36F9D5A1" w14:textId="77777777" w:rsidR="004C5F96" w:rsidRPr="008C2F42" w:rsidRDefault="004C5F96">
      <w:pPr>
        <w:rPr>
          <w:rFonts w:ascii="Calibri" w:hAnsi="Calibri" w:cs="Arial"/>
        </w:rPr>
      </w:pPr>
    </w:p>
    <w:p w14:paraId="2985587B" w14:textId="77777777" w:rsidR="00D37608" w:rsidRPr="008C2F42" w:rsidRDefault="00D37608">
      <w:pPr>
        <w:rPr>
          <w:rFonts w:ascii="Calibri" w:hAnsi="Calibri" w:cs="Arial"/>
        </w:rPr>
      </w:pPr>
    </w:p>
    <w:p w14:paraId="7BA03C19" w14:textId="77777777" w:rsidR="00DC2CF4" w:rsidRPr="009C0254" w:rsidRDefault="00813CE1" w:rsidP="009C0254">
      <w:pPr>
        <w:rPr>
          <w:rFonts w:ascii="Calibri" w:hAnsi="Calibri"/>
          <w:b/>
          <w:snapToGrid w:val="0"/>
          <w:lang w:eastAsia="en-US"/>
        </w:rPr>
      </w:pPr>
      <w:r>
        <w:rPr>
          <w:rFonts w:ascii="Calibri" w:hAnsi="Calibri"/>
        </w:rPr>
        <w:br w:type="page"/>
      </w:r>
    </w:p>
    <w:p w14:paraId="6B058EB1" w14:textId="77777777" w:rsidR="00D37608" w:rsidRPr="008C2F42" w:rsidRDefault="00C42B3B" w:rsidP="00F24541">
      <w:pPr>
        <w:pStyle w:val="Naslov2"/>
        <w:rPr>
          <w:rFonts w:ascii="Calibri" w:hAnsi="Calibri"/>
          <w:sz w:val="24"/>
          <w:szCs w:val="24"/>
        </w:rPr>
      </w:pPr>
      <w:bookmarkStart w:id="24" w:name="_Toc24643275"/>
      <w:bookmarkStart w:id="25" w:name="_GoBack"/>
      <w:bookmarkEnd w:id="25"/>
      <w:r w:rsidRPr="008C2F42">
        <w:rPr>
          <w:rFonts w:ascii="Calibri" w:hAnsi="Calibri"/>
          <w:sz w:val="24"/>
          <w:szCs w:val="24"/>
        </w:rPr>
        <w:lastRenderedPageBreak/>
        <w:t xml:space="preserve">Razpisni obrazec št. </w:t>
      </w:r>
      <w:r w:rsidR="00D17485">
        <w:rPr>
          <w:rFonts w:ascii="Calibri" w:hAnsi="Calibri"/>
          <w:sz w:val="24"/>
          <w:szCs w:val="24"/>
        </w:rPr>
        <w:t>7</w:t>
      </w:r>
      <w:r w:rsidR="00753B85" w:rsidRPr="008C2F42">
        <w:rPr>
          <w:rFonts w:ascii="Calibri" w:hAnsi="Calibri"/>
          <w:sz w:val="24"/>
          <w:szCs w:val="24"/>
        </w:rPr>
        <w:t xml:space="preserve"> </w:t>
      </w:r>
      <w:r w:rsidR="00D37608" w:rsidRPr="008C2F42">
        <w:rPr>
          <w:rFonts w:ascii="Calibri" w:hAnsi="Calibri"/>
          <w:sz w:val="24"/>
          <w:szCs w:val="24"/>
        </w:rPr>
        <w:t xml:space="preserve"> - </w:t>
      </w:r>
      <w:r w:rsidR="00D10E4C" w:rsidRPr="008C2F42">
        <w:rPr>
          <w:rFonts w:ascii="Calibri" w:hAnsi="Calibri"/>
          <w:bCs/>
          <w:sz w:val="24"/>
          <w:szCs w:val="24"/>
        </w:rPr>
        <w:t>GARANCIJA</w:t>
      </w:r>
      <w:r w:rsidR="00D37608" w:rsidRPr="008C2F42">
        <w:rPr>
          <w:rFonts w:ascii="Calibri" w:hAnsi="Calibri"/>
          <w:bCs/>
          <w:sz w:val="24"/>
          <w:szCs w:val="24"/>
        </w:rPr>
        <w:t xml:space="preserve"> ZA DOBRO IZVEDBO</w:t>
      </w:r>
      <w:r w:rsidR="00D37608" w:rsidRPr="008C2F42">
        <w:rPr>
          <w:rFonts w:ascii="Calibri" w:hAnsi="Calibri"/>
          <w:sz w:val="24"/>
          <w:szCs w:val="24"/>
        </w:rPr>
        <w:t xml:space="preserve"> </w:t>
      </w:r>
      <w:r w:rsidR="00D37608" w:rsidRPr="008C2F42">
        <w:rPr>
          <w:rFonts w:ascii="Calibri" w:hAnsi="Calibri"/>
          <w:bCs/>
          <w:sz w:val="24"/>
          <w:szCs w:val="24"/>
        </w:rPr>
        <w:t>POGODBENIH OBVEZNOSTI</w:t>
      </w:r>
      <w:bookmarkEnd w:id="24"/>
      <w:r w:rsidR="00753B85" w:rsidRPr="008C2F42">
        <w:rPr>
          <w:rFonts w:ascii="Calibri" w:hAnsi="Calibri"/>
          <w:bCs/>
          <w:sz w:val="24"/>
          <w:szCs w:val="24"/>
        </w:rPr>
        <w:t xml:space="preserve"> </w:t>
      </w:r>
    </w:p>
    <w:p w14:paraId="4F401010" w14:textId="77777777" w:rsidR="00D10E4C" w:rsidRPr="008C2F42" w:rsidRDefault="00D10E4C" w:rsidP="00D10E4C">
      <w:pPr>
        <w:jc w:val="both"/>
        <w:rPr>
          <w:rFonts w:ascii="Calibri" w:hAnsi="Calibri" w:cs="Arial"/>
        </w:rPr>
      </w:pPr>
    </w:p>
    <w:p w14:paraId="67B52813" w14:textId="77777777" w:rsidR="00D10E4C" w:rsidRPr="008C2F42" w:rsidRDefault="00D10E4C" w:rsidP="00D10E4C">
      <w:pPr>
        <w:jc w:val="both"/>
        <w:rPr>
          <w:rFonts w:ascii="Calibri" w:hAnsi="Calibri" w:cs="Arial"/>
        </w:rPr>
      </w:pPr>
      <w:r w:rsidRPr="008C2F42">
        <w:rPr>
          <w:rFonts w:ascii="Calibri" w:hAnsi="Calibri" w:cs="Arial"/>
        </w:rPr>
        <w:t xml:space="preserve">Ponudnik: </w:t>
      </w:r>
      <w:r w:rsidRPr="008C2F42">
        <w:rPr>
          <w:rFonts w:ascii="Calibri" w:hAnsi="Calibri" w:cs="Arial"/>
        </w:rPr>
        <w:tab/>
        <w:t>_____________________________</w:t>
      </w:r>
    </w:p>
    <w:p w14:paraId="2BCF612E" w14:textId="77777777" w:rsidR="00D10E4C" w:rsidRPr="008C2F42" w:rsidRDefault="00D10E4C" w:rsidP="00D10E4C">
      <w:pPr>
        <w:jc w:val="both"/>
        <w:rPr>
          <w:rFonts w:ascii="Calibri" w:hAnsi="Calibri" w:cs="Arial"/>
        </w:rPr>
      </w:pPr>
    </w:p>
    <w:p w14:paraId="4DCFFA5A" w14:textId="77777777" w:rsidR="00D10E4C" w:rsidRPr="008C2F42" w:rsidRDefault="00D10E4C" w:rsidP="00D10E4C">
      <w:pPr>
        <w:jc w:val="both"/>
        <w:rPr>
          <w:rFonts w:ascii="Calibri" w:hAnsi="Calibri" w:cs="Arial"/>
        </w:rPr>
      </w:pPr>
      <w:r w:rsidRPr="008C2F42">
        <w:rPr>
          <w:rFonts w:ascii="Calibri" w:hAnsi="Calibri" w:cs="Arial"/>
        </w:rPr>
        <w:t>naslov:</w:t>
      </w:r>
      <w:r w:rsidRPr="008C2F42">
        <w:rPr>
          <w:rFonts w:ascii="Calibri" w:hAnsi="Calibri" w:cs="Arial"/>
        </w:rPr>
        <w:tab/>
      </w:r>
      <w:r w:rsidRPr="008C2F42">
        <w:rPr>
          <w:rFonts w:ascii="Calibri" w:hAnsi="Calibri" w:cs="Arial"/>
        </w:rPr>
        <w:tab/>
        <w:t>_____________________________</w:t>
      </w:r>
    </w:p>
    <w:p w14:paraId="3EC423F7" w14:textId="77777777" w:rsidR="00D10E4C" w:rsidRPr="008C2F42" w:rsidRDefault="00D10E4C" w:rsidP="00D10E4C">
      <w:pPr>
        <w:jc w:val="both"/>
        <w:rPr>
          <w:rFonts w:ascii="Calibri" w:hAnsi="Calibri" w:cs="Arial"/>
        </w:rPr>
      </w:pPr>
    </w:p>
    <w:p w14:paraId="05A48956" w14:textId="77777777" w:rsidR="00D10E4C" w:rsidRPr="008C2F42" w:rsidRDefault="00D10E4C" w:rsidP="00D10E4C">
      <w:pPr>
        <w:jc w:val="both"/>
        <w:rPr>
          <w:rFonts w:ascii="Calibri" w:hAnsi="Calibri" w:cs="Arial"/>
        </w:rPr>
      </w:pPr>
      <w:r w:rsidRPr="008C2F42">
        <w:rPr>
          <w:rFonts w:ascii="Calibri" w:hAnsi="Calibri" w:cs="Arial"/>
        </w:rPr>
        <w:t xml:space="preserve">odgovorna </w:t>
      </w:r>
    </w:p>
    <w:p w14:paraId="14354A1D" w14:textId="77777777" w:rsidR="00D10E4C" w:rsidRPr="00D45BCA" w:rsidRDefault="00D10E4C" w:rsidP="00D10E4C">
      <w:pPr>
        <w:jc w:val="both"/>
        <w:rPr>
          <w:rFonts w:ascii="Calibri" w:hAnsi="Calibri" w:cs="Arial"/>
        </w:rPr>
      </w:pPr>
      <w:r w:rsidRPr="008C2F42">
        <w:rPr>
          <w:rFonts w:ascii="Calibri" w:hAnsi="Calibri" w:cs="Arial"/>
        </w:rPr>
        <w:t>oseba</w:t>
      </w:r>
      <w:r w:rsidRPr="00D45BCA">
        <w:rPr>
          <w:rFonts w:ascii="Calibri" w:hAnsi="Calibri" w:cs="Arial"/>
        </w:rPr>
        <w:t>:</w:t>
      </w:r>
      <w:r w:rsidRPr="00D45BCA">
        <w:rPr>
          <w:rFonts w:ascii="Calibri" w:hAnsi="Calibri" w:cs="Arial"/>
        </w:rPr>
        <w:tab/>
      </w:r>
      <w:r w:rsidRPr="00D45BCA">
        <w:rPr>
          <w:rFonts w:ascii="Calibri" w:hAnsi="Calibri" w:cs="Arial"/>
        </w:rPr>
        <w:tab/>
        <w:t>_____________________________</w:t>
      </w:r>
    </w:p>
    <w:p w14:paraId="5B68F1E8" w14:textId="77777777" w:rsidR="00D10E4C" w:rsidRPr="00D45BCA" w:rsidRDefault="00D10E4C" w:rsidP="00D10E4C">
      <w:pPr>
        <w:jc w:val="both"/>
        <w:rPr>
          <w:rFonts w:ascii="Calibri" w:hAnsi="Calibri" w:cs="Arial"/>
        </w:rPr>
      </w:pPr>
    </w:p>
    <w:p w14:paraId="64153409" w14:textId="77777777" w:rsidR="00D10E4C" w:rsidRPr="00D45BCA" w:rsidRDefault="00D10E4C" w:rsidP="00D10E4C">
      <w:pPr>
        <w:jc w:val="both"/>
        <w:rPr>
          <w:rFonts w:ascii="Calibri" w:hAnsi="Calibri" w:cs="Arial"/>
        </w:rPr>
      </w:pPr>
    </w:p>
    <w:p w14:paraId="1C7A268C" w14:textId="77777777" w:rsidR="00D10E4C" w:rsidRPr="00D45BCA" w:rsidRDefault="00D10E4C" w:rsidP="00D10E4C">
      <w:pPr>
        <w:jc w:val="both"/>
        <w:rPr>
          <w:rFonts w:ascii="Calibri" w:hAnsi="Calibri" w:cs="Arial"/>
        </w:rPr>
      </w:pPr>
      <w:r w:rsidRPr="00D45BCA">
        <w:rPr>
          <w:rFonts w:ascii="Calibri" w:hAnsi="Calibri" w:cs="Arial"/>
        </w:rPr>
        <w:t>Kraj in datum: __________________________________________</w:t>
      </w:r>
    </w:p>
    <w:p w14:paraId="15258435" w14:textId="77777777" w:rsidR="00D10E4C" w:rsidRPr="00D45BCA" w:rsidRDefault="00D10E4C" w:rsidP="00D10E4C">
      <w:pPr>
        <w:jc w:val="both"/>
        <w:rPr>
          <w:rFonts w:ascii="Calibri" w:hAnsi="Calibri" w:cs="Arial"/>
        </w:rPr>
      </w:pPr>
    </w:p>
    <w:p w14:paraId="5B4D9355" w14:textId="77777777" w:rsidR="00D10E4C" w:rsidRPr="00D45BCA" w:rsidRDefault="00D10E4C" w:rsidP="00D10E4C">
      <w:pPr>
        <w:jc w:val="both"/>
        <w:rPr>
          <w:rFonts w:ascii="Calibri" w:hAnsi="Calibri" w:cs="Arial"/>
        </w:rPr>
      </w:pPr>
    </w:p>
    <w:p w14:paraId="4A1A18EB" w14:textId="77777777" w:rsidR="0008611A" w:rsidRDefault="00D10E4C" w:rsidP="0008611A">
      <w:pPr>
        <w:tabs>
          <w:tab w:val="right" w:pos="8757"/>
        </w:tabs>
        <w:jc w:val="both"/>
        <w:rPr>
          <w:rFonts w:ascii="Calibri" w:hAnsi="Calibri" w:cs="Arial"/>
        </w:rPr>
      </w:pPr>
      <w:r w:rsidRPr="00D45BCA">
        <w:rPr>
          <w:rFonts w:ascii="Calibri" w:hAnsi="Calibri" w:cs="Arial"/>
        </w:rPr>
        <w:t xml:space="preserve">Upravičenec: </w:t>
      </w:r>
      <w:r w:rsidR="0008611A" w:rsidRPr="0039262B">
        <w:rPr>
          <w:rFonts w:ascii="Calibri" w:hAnsi="Calibri" w:cs="Arial"/>
        </w:rPr>
        <w:t>Univerza v Ljubljani, Veterinarska fakultet</w:t>
      </w:r>
      <w:r w:rsidR="00A3659F">
        <w:rPr>
          <w:rFonts w:ascii="Calibri" w:hAnsi="Calibri" w:cs="Arial"/>
        </w:rPr>
        <w:t>a, Gerbičeva 60, 1000 Ljubljana.</w:t>
      </w:r>
    </w:p>
    <w:p w14:paraId="663ABE91" w14:textId="77777777" w:rsidR="00D10E4C" w:rsidRPr="00D45BCA" w:rsidRDefault="00D10E4C" w:rsidP="00D10E4C">
      <w:pPr>
        <w:jc w:val="both"/>
        <w:rPr>
          <w:rFonts w:ascii="Calibri" w:hAnsi="Calibri" w:cs="Arial"/>
        </w:rPr>
      </w:pPr>
    </w:p>
    <w:p w14:paraId="76ADC0A6" w14:textId="77777777" w:rsidR="00A3659F" w:rsidRDefault="00A3659F" w:rsidP="00D10E4C">
      <w:pPr>
        <w:jc w:val="both"/>
        <w:rPr>
          <w:rFonts w:ascii="Calibri" w:hAnsi="Calibri" w:cs="Arial"/>
        </w:rPr>
      </w:pPr>
    </w:p>
    <w:p w14:paraId="02C4A9CD" w14:textId="77777777" w:rsidR="00A27E5D" w:rsidRDefault="00A27E5D" w:rsidP="00D10E4C">
      <w:pPr>
        <w:jc w:val="both"/>
        <w:rPr>
          <w:rFonts w:ascii="Calibri" w:hAnsi="Calibri" w:cs="Arial"/>
        </w:rPr>
      </w:pPr>
    </w:p>
    <w:p w14:paraId="4DB2DCF0" w14:textId="6A5FC31F" w:rsidR="00ED4C23" w:rsidRPr="0046799E" w:rsidRDefault="00ED4C23" w:rsidP="00ED4C23">
      <w:pPr>
        <w:jc w:val="both"/>
        <w:rPr>
          <w:rFonts w:ascii="Calibri" w:hAnsi="Calibri" w:cs="Calibri"/>
        </w:rPr>
      </w:pPr>
      <w:r w:rsidRPr="0046799E">
        <w:rPr>
          <w:rFonts w:ascii="Calibri" w:hAnsi="Calibri" w:cs="Calibri"/>
        </w:rPr>
        <w:t xml:space="preserve">Skladno s pogoji javnega naročila za </w:t>
      </w:r>
      <w:r w:rsidR="00045F3A" w:rsidRPr="00396270">
        <w:rPr>
          <w:rFonts w:ascii="Calibri" w:hAnsi="Calibri" w:cs="Arial"/>
          <w:bCs/>
        </w:rPr>
        <w:t>dobav</w:t>
      </w:r>
      <w:r w:rsidR="00045F3A">
        <w:rPr>
          <w:rFonts w:ascii="Calibri" w:hAnsi="Calibri" w:cs="Arial"/>
          <w:bCs/>
        </w:rPr>
        <w:t>o</w:t>
      </w:r>
      <w:r w:rsidR="00045F3A" w:rsidRPr="00396270">
        <w:rPr>
          <w:rFonts w:ascii="Calibri" w:hAnsi="Calibri" w:cs="Arial"/>
          <w:bCs/>
        </w:rPr>
        <w:t xml:space="preserve"> </w:t>
      </w:r>
      <w:r w:rsidR="00045F3A" w:rsidRPr="00396270">
        <w:rPr>
          <w:rFonts w:asciiTheme="minorHAnsi" w:hAnsiTheme="minorHAnsi" w:cstheme="minorHAnsi"/>
          <w:bCs/>
        </w:rPr>
        <w:t>lc-ms/ms tandemskega kvadrupolnega namiznega analitskega sistema</w:t>
      </w:r>
      <w:r w:rsidRPr="00FB7B3B">
        <w:rPr>
          <w:rFonts w:asciiTheme="minorHAnsi" w:hAnsiTheme="minorHAnsi" w:cstheme="minorHAnsi"/>
        </w:rPr>
        <w:t>, ki</w:t>
      </w:r>
      <w:r w:rsidRPr="0046799E">
        <w:rPr>
          <w:rFonts w:ascii="Calibri" w:hAnsi="Calibri" w:cs="Calibri"/>
        </w:rPr>
        <w:t xml:space="preserve"> je objavljen na Portalu javnih naročil pod št. _____________/201</w:t>
      </w:r>
      <w:r>
        <w:rPr>
          <w:rFonts w:ascii="Calibri" w:hAnsi="Calibri" w:cs="Calibri"/>
        </w:rPr>
        <w:t>9</w:t>
      </w:r>
      <w:r w:rsidRPr="0046799E">
        <w:rPr>
          <w:rFonts w:ascii="Calibri" w:hAnsi="Calibri" w:cs="Calibri"/>
        </w:rPr>
        <w:t>,  dne _________</w:t>
      </w:r>
    </w:p>
    <w:p w14:paraId="61D2B742" w14:textId="77777777" w:rsidR="00ED4C23" w:rsidRPr="0046799E" w:rsidRDefault="00ED4C23" w:rsidP="00ED4C23">
      <w:pPr>
        <w:jc w:val="both"/>
        <w:rPr>
          <w:rFonts w:ascii="Calibri" w:hAnsi="Calibri" w:cs="Calibri"/>
        </w:rPr>
      </w:pPr>
    </w:p>
    <w:p w14:paraId="6BCD482C" w14:textId="77777777" w:rsidR="00ED4C23" w:rsidRDefault="00ED4C23" w:rsidP="00ED4C23">
      <w:pPr>
        <w:jc w:val="both"/>
        <w:rPr>
          <w:rFonts w:ascii="Calibri" w:hAnsi="Calibri" w:cs="Calibri"/>
          <w:b/>
        </w:rPr>
      </w:pPr>
    </w:p>
    <w:p w14:paraId="3D56C116" w14:textId="77777777" w:rsidR="00A27E5D" w:rsidRPr="0046799E" w:rsidRDefault="00A27E5D" w:rsidP="00ED4C23">
      <w:pPr>
        <w:jc w:val="both"/>
        <w:rPr>
          <w:rFonts w:ascii="Calibri" w:hAnsi="Calibri" w:cs="Calibri"/>
          <w:b/>
        </w:rPr>
      </w:pPr>
    </w:p>
    <w:p w14:paraId="443A41A2" w14:textId="77777777" w:rsidR="00ED4C23" w:rsidRPr="0046799E" w:rsidRDefault="00ED4C23" w:rsidP="00ED4C23">
      <w:pPr>
        <w:jc w:val="center"/>
        <w:rPr>
          <w:rFonts w:ascii="Calibri" w:hAnsi="Calibri" w:cs="Calibri"/>
          <w:b/>
        </w:rPr>
      </w:pPr>
      <w:r w:rsidRPr="0046799E">
        <w:rPr>
          <w:rFonts w:ascii="Calibri" w:hAnsi="Calibri" w:cs="Calibri"/>
          <w:b/>
        </w:rPr>
        <w:t>IZJAVLJAMO</w:t>
      </w:r>
    </w:p>
    <w:p w14:paraId="09F4B920" w14:textId="77777777" w:rsidR="00ED4C23" w:rsidRPr="0046799E" w:rsidRDefault="00ED4C23" w:rsidP="00ED4C23">
      <w:pPr>
        <w:jc w:val="both"/>
        <w:rPr>
          <w:rFonts w:ascii="Calibri" w:hAnsi="Calibri" w:cs="Calibri"/>
          <w:b/>
        </w:rPr>
      </w:pPr>
    </w:p>
    <w:p w14:paraId="0C6EA8DD" w14:textId="77777777" w:rsidR="00ED4C23" w:rsidRDefault="00ED4C23" w:rsidP="00ED4C23">
      <w:pPr>
        <w:jc w:val="both"/>
        <w:rPr>
          <w:rFonts w:ascii="Calibri" w:hAnsi="Calibri" w:cs="Calibri"/>
        </w:rPr>
      </w:pPr>
    </w:p>
    <w:p w14:paraId="0C50EE85" w14:textId="77777777" w:rsidR="00A27E5D" w:rsidRPr="0046799E" w:rsidRDefault="00A27E5D" w:rsidP="00ED4C23">
      <w:pPr>
        <w:jc w:val="both"/>
        <w:rPr>
          <w:rFonts w:ascii="Calibri" w:hAnsi="Calibri" w:cs="Calibri"/>
        </w:rPr>
      </w:pPr>
    </w:p>
    <w:p w14:paraId="17DB1BB1" w14:textId="46A16A99" w:rsidR="00ED4C23" w:rsidRPr="0046799E" w:rsidRDefault="00ED4C23" w:rsidP="00ED4C23">
      <w:pPr>
        <w:jc w:val="both"/>
        <w:rPr>
          <w:rFonts w:ascii="Calibri" w:hAnsi="Calibri" w:cs="Calibri"/>
        </w:rPr>
      </w:pPr>
      <w:r w:rsidRPr="0046799E">
        <w:rPr>
          <w:rFonts w:ascii="Calibri" w:hAnsi="Calibri" w:cs="Calibri"/>
        </w:rPr>
        <w:t xml:space="preserve">da bomo , v primeru, da bomo pri javnem naročilu izbrani kot najugodnejši ponudnik, pridobili </w:t>
      </w:r>
      <w:r w:rsidRPr="0046799E">
        <w:rPr>
          <w:rFonts w:ascii="Calibri" w:hAnsi="Calibri" w:cs="Calibri"/>
          <w:b/>
          <w:bCs/>
        </w:rPr>
        <w:t>garancijo za dobro izvedbo</w:t>
      </w:r>
      <w:r w:rsidRPr="0046799E">
        <w:rPr>
          <w:rFonts w:ascii="Calibri" w:hAnsi="Calibri" w:cs="Calibri"/>
        </w:rPr>
        <w:t xml:space="preserve"> </w:t>
      </w:r>
      <w:r w:rsidRPr="0046799E">
        <w:rPr>
          <w:rFonts w:ascii="Calibri" w:hAnsi="Calibri" w:cs="Calibri"/>
          <w:b/>
          <w:bCs/>
        </w:rPr>
        <w:t>pogodbenih obveznosti v višini 10% ponudbene vrednosti z vključenim DDV,</w:t>
      </w:r>
      <w:r w:rsidRPr="0046799E">
        <w:rPr>
          <w:rFonts w:ascii="Calibri" w:hAnsi="Calibri" w:cs="Calibri"/>
        </w:rPr>
        <w:t xml:space="preserve"> brezpogojno ter plačljivo na prvi poziv in sicer na osnovi predložitve ustrezne pogodbe, veljavno </w:t>
      </w:r>
      <w:r w:rsidRPr="00AD22C3">
        <w:rPr>
          <w:rFonts w:ascii="Calibri" w:hAnsi="Calibri" w:cs="Calibri"/>
          <w:b/>
          <w:bCs/>
        </w:rPr>
        <w:t xml:space="preserve">še najmanj 30 dni </w:t>
      </w:r>
      <w:r w:rsidR="00045F3A">
        <w:rPr>
          <w:rFonts w:ascii="Calibri" w:hAnsi="Calibri" w:cs="Calibri"/>
          <w:b/>
          <w:bCs/>
        </w:rPr>
        <w:t xml:space="preserve">dlje </w:t>
      </w:r>
      <w:r w:rsidRPr="00AD22C3">
        <w:rPr>
          <w:rFonts w:ascii="Calibri" w:hAnsi="Calibri" w:cs="Calibri"/>
          <w:b/>
          <w:bCs/>
        </w:rPr>
        <w:t>od končne izpolnitve vseh pogodbenih obveznosti</w:t>
      </w:r>
      <w:r w:rsidRPr="0046799E">
        <w:rPr>
          <w:rFonts w:ascii="Calibri" w:hAnsi="Calibri" w:cs="Calibri"/>
        </w:rPr>
        <w:t>.</w:t>
      </w:r>
    </w:p>
    <w:p w14:paraId="4BC211B1" w14:textId="77777777" w:rsidR="00ED4C23" w:rsidRPr="0046799E" w:rsidRDefault="00ED4C23" w:rsidP="00ED4C23">
      <w:pPr>
        <w:pStyle w:val="Glava"/>
        <w:numPr>
          <w:ilvl w:val="12"/>
          <w:numId w:val="0"/>
        </w:numPr>
        <w:tabs>
          <w:tab w:val="clear" w:pos="4536"/>
          <w:tab w:val="clear" w:pos="9072"/>
        </w:tabs>
        <w:jc w:val="both"/>
        <w:rPr>
          <w:rFonts w:ascii="Calibri" w:hAnsi="Calibri" w:cs="Calibri"/>
          <w:szCs w:val="24"/>
        </w:rPr>
      </w:pPr>
    </w:p>
    <w:p w14:paraId="6F2D9C93" w14:textId="77777777" w:rsidR="00ED4C23" w:rsidRPr="0046799E" w:rsidRDefault="00ED4C23" w:rsidP="00ED4C23">
      <w:pPr>
        <w:pStyle w:val="Glava"/>
        <w:numPr>
          <w:ilvl w:val="12"/>
          <w:numId w:val="0"/>
        </w:numPr>
        <w:tabs>
          <w:tab w:val="clear" w:pos="4536"/>
          <w:tab w:val="clear" w:pos="9072"/>
        </w:tabs>
        <w:jc w:val="both"/>
        <w:rPr>
          <w:rFonts w:ascii="Calibri" w:hAnsi="Calibri" w:cs="Calibri"/>
          <w:szCs w:val="24"/>
        </w:rPr>
      </w:pPr>
      <w:r w:rsidRPr="0046799E">
        <w:rPr>
          <w:rFonts w:ascii="Calibri" w:hAnsi="Calibri" w:cs="Calibri"/>
          <w:szCs w:val="24"/>
        </w:rPr>
        <w:t xml:space="preserve">Izjava se izdaja v skladu z vzorcem bančne garancije. </w:t>
      </w:r>
    </w:p>
    <w:p w14:paraId="43DC951C" w14:textId="77777777" w:rsidR="00D10E4C" w:rsidRDefault="00D10E4C" w:rsidP="00D10E4C">
      <w:pPr>
        <w:jc w:val="both"/>
        <w:rPr>
          <w:rFonts w:ascii="Calibri" w:hAnsi="Calibri" w:cs="Arial"/>
        </w:rPr>
      </w:pPr>
    </w:p>
    <w:p w14:paraId="0051279F" w14:textId="77777777" w:rsidR="00D10E4C" w:rsidRPr="004E2768" w:rsidRDefault="00D10E4C" w:rsidP="004E2768">
      <w:pPr>
        <w:jc w:val="both"/>
        <w:rPr>
          <w:rFonts w:ascii="Calibri" w:hAnsi="Calibri"/>
          <w:color w:val="00B050"/>
        </w:rPr>
      </w:pPr>
      <w:r w:rsidRPr="00D45BCA">
        <w:rPr>
          <w:rFonts w:ascii="Calibri" w:hAnsi="Calibri"/>
          <w:color w:val="00B050"/>
        </w:rPr>
        <w:br w:type="page"/>
      </w:r>
    </w:p>
    <w:p w14:paraId="4469A713" w14:textId="77777777" w:rsidR="00D10E4C" w:rsidRPr="00D45BCA" w:rsidRDefault="00D10E4C" w:rsidP="00D10E4C">
      <w:pPr>
        <w:rPr>
          <w:rFonts w:ascii="Calibri" w:hAnsi="Calibri" w:cs="Arial"/>
          <w:b/>
        </w:rPr>
      </w:pPr>
      <w:r w:rsidRPr="00D45BCA">
        <w:rPr>
          <w:rFonts w:ascii="Calibri" w:hAnsi="Calibri" w:cs="Arial"/>
          <w:b/>
        </w:rPr>
        <w:lastRenderedPageBreak/>
        <w:t>VZOREC ZAVAROVANJA ZA DOBRO IZVEDBO POGODBENIH OBVEZNOSTI po EPGP-758</w:t>
      </w:r>
    </w:p>
    <w:p w14:paraId="243B531B" w14:textId="77777777" w:rsidR="00D10E4C" w:rsidRPr="00D45BCA" w:rsidRDefault="00D10E4C" w:rsidP="00D10E4C">
      <w:pPr>
        <w:pStyle w:val="Glava"/>
        <w:tabs>
          <w:tab w:val="clear" w:pos="4536"/>
          <w:tab w:val="clear" w:pos="9072"/>
        </w:tabs>
        <w:rPr>
          <w:rFonts w:ascii="Calibri" w:hAnsi="Calibri" w:cs="Arial"/>
          <w:szCs w:val="24"/>
        </w:rPr>
      </w:pPr>
    </w:p>
    <w:p w14:paraId="12EFF47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Za………………………………………………………………..</w:t>
      </w:r>
      <w:r w:rsidRPr="00D45BCA">
        <w:rPr>
          <w:rFonts w:ascii="Calibri" w:hAnsi="Calibri" w:cs="Arial"/>
          <w:i/>
        </w:rPr>
        <w:t xml:space="preserve">  (vpiše se upravičenca tj. naročnika javnega naročila)</w:t>
      </w:r>
    </w:p>
    <w:p w14:paraId="1A8197C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rPr>
        <w:t xml:space="preserve">Datum: ………………………………………………………  </w:t>
      </w:r>
      <w:r w:rsidRPr="00D45BCA">
        <w:rPr>
          <w:rFonts w:ascii="Calibri" w:hAnsi="Calibri" w:cs="Arial"/>
          <w:i/>
        </w:rPr>
        <w:t>(vpiše se datum izdaje)</w:t>
      </w:r>
    </w:p>
    <w:p w14:paraId="78A76E8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4A47F9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VRSTA ZAVAROVANJA:</w:t>
      </w:r>
      <w:r w:rsidRPr="00D45BCA">
        <w:rPr>
          <w:rFonts w:ascii="Calibri" w:hAnsi="Calibri" w:cs="Arial"/>
        </w:rPr>
        <w:t xml:space="preserve"> ………………………… </w:t>
      </w:r>
      <w:r w:rsidRPr="00D45BCA">
        <w:rPr>
          <w:rFonts w:ascii="Calibri" w:hAnsi="Calibri" w:cs="Arial"/>
          <w:i/>
        </w:rPr>
        <w:t>(vpiše se vrsta zavarovanja: kavcijsko zavarovanje/bančna garancija)</w:t>
      </w:r>
    </w:p>
    <w:p w14:paraId="4635B01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4B207C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ŠTEVILKA: </w:t>
      </w:r>
      <w:r w:rsidRPr="00D45BCA">
        <w:rPr>
          <w:rFonts w:ascii="Calibri" w:hAnsi="Calibri" w:cs="Arial"/>
        </w:rPr>
        <w:t xml:space="preserve">…………………………………………... </w:t>
      </w:r>
      <w:r w:rsidRPr="00D45BCA">
        <w:rPr>
          <w:rFonts w:ascii="Calibri" w:hAnsi="Calibri" w:cs="Arial"/>
          <w:i/>
        </w:rPr>
        <w:t>(vpiše se številka zavarovanja)</w:t>
      </w:r>
    </w:p>
    <w:p w14:paraId="0CE11C7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330D931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GARANT:</w:t>
      </w:r>
      <w:r w:rsidRPr="00D45BCA">
        <w:rPr>
          <w:rFonts w:ascii="Calibri" w:hAnsi="Calibri" w:cs="Arial"/>
        </w:rPr>
        <w:t xml:space="preserve"> ……………………………………………. </w:t>
      </w:r>
      <w:r w:rsidRPr="00D45BCA">
        <w:rPr>
          <w:rFonts w:ascii="Calibri" w:hAnsi="Calibri" w:cs="Arial"/>
          <w:i/>
        </w:rPr>
        <w:t>(vpiše se ime in naslov zavarovalnice/banke v kraju izdaje)</w:t>
      </w:r>
    </w:p>
    <w:p w14:paraId="2ACFAF7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C8C571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NAROČNIK: </w:t>
      </w:r>
      <w:r w:rsidRPr="00D45BCA">
        <w:rPr>
          <w:rFonts w:ascii="Calibri" w:hAnsi="Calibri" w:cs="Arial"/>
        </w:rPr>
        <w:t xml:space="preserve">………………………………………………………………………………………………………………………………………………….. </w:t>
      </w:r>
      <w:r w:rsidRPr="00D45BCA">
        <w:rPr>
          <w:rFonts w:ascii="Calibri" w:hAnsi="Calibri" w:cs="Arial"/>
          <w:i/>
        </w:rPr>
        <w:t>(vpiše se ime in naslov naročnika zavarovanja, tj. v postopku javnega naročanja izbranega ponudnika)</w:t>
      </w:r>
    </w:p>
    <w:p w14:paraId="2EF58018"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B3FECD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UPRAVIČENEC:</w:t>
      </w:r>
      <w:r w:rsidRPr="00D45BCA">
        <w:rPr>
          <w:rFonts w:ascii="Calibri" w:hAnsi="Calibri" w:cs="Arial"/>
        </w:rPr>
        <w:t xml:space="preserve"> ……………………………………………………………………………………………………………………………………………..  </w:t>
      </w:r>
      <w:r w:rsidRPr="00D45BCA">
        <w:rPr>
          <w:rFonts w:ascii="Calibri" w:hAnsi="Calibri" w:cs="Arial"/>
          <w:i/>
        </w:rPr>
        <w:t>(vpiše se naročnika javnega naročila)</w:t>
      </w:r>
    </w:p>
    <w:p w14:paraId="7E6EB37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7E72275"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 xml:space="preserve">OSNOVNI POSEL: </w:t>
      </w:r>
      <w:r w:rsidRPr="00D45BCA">
        <w:rPr>
          <w:rFonts w:ascii="Calibri" w:hAnsi="Calibri" w:cs="Arial"/>
        </w:rPr>
        <w:t xml:space="preserve">obveznost naročnika zavarovanja iz pogodbe št. ……………………. z dne ………………………. </w:t>
      </w:r>
      <w:r w:rsidRPr="00D45BCA">
        <w:rPr>
          <w:rFonts w:ascii="Calibri" w:hAnsi="Calibri" w:cs="Arial"/>
          <w:i/>
        </w:rPr>
        <w:t>(vpiše se številko in datum pogodbe o izvedbi javnega naročila, sklenjene na podlagi postopka z oznako XXXXXX)</w:t>
      </w:r>
      <w:r w:rsidRPr="00D45BCA">
        <w:rPr>
          <w:rFonts w:ascii="Calibri" w:hAnsi="Calibri" w:cs="Arial"/>
        </w:rPr>
        <w:t xml:space="preserve"> za</w:t>
      </w:r>
      <w:r w:rsidRPr="00D45BCA">
        <w:rPr>
          <w:rFonts w:ascii="Calibri" w:hAnsi="Calibri" w:cs="Arial"/>
          <w:i/>
        </w:rPr>
        <w:t xml:space="preserve"> </w:t>
      </w:r>
      <w:r w:rsidRPr="00D45BCA">
        <w:rPr>
          <w:rFonts w:ascii="Calibri" w:hAnsi="Calibri" w:cs="Arial"/>
        </w:rPr>
        <w:t xml:space="preserve">…………………………………….. </w:t>
      </w:r>
      <w:r w:rsidRPr="00D45BCA">
        <w:rPr>
          <w:rFonts w:ascii="Calibri" w:hAnsi="Calibri" w:cs="Arial"/>
          <w:i/>
        </w:rPr>
        <w:t>(vpiše se predmet javnega naročila)</w:t>
      </w:r>
    </w:p>
    <w:p w14:paraId="7921E10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i/>
        </w:rPr>
        <w:t xml:space="preserve"> </w:t>
      </w:r>
    </w:p>
    <w:p w14:paraId="23C3CE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rPr>
      </w:pPr>
      <w:r w:rsidRPr="00D45BCA">
        <w:rPr>
          <w:rFonts w:ascii="Calibri" w:hAnsi="Calibri" w:cs="Arial"/>
          <w:b/>
        </w:rPr>
        <w:t>ZNESEK IN VALUTA:</w:t>
      </w:r>
      <w:r w:rsidRPr="00D45BCA">
        <w:rPr>
          <w:rFonts w:ascii="Calibri" w:hAnsi="Calibri" w:cs="Arial"/>
        </w:rPr>
        <w:t xml:space="preserve"> 10 % ponudbene vrednost v EUR z vključenim DDV </w:t>
      </w:r>
      <w:r w:rsidRPr="00D45BCA">
        <w:rPr>
          <w:rFonts w:ascii="Calibri" w:hAnsi="Calibri" w:cs="Arial"/>
        </w:rPr>
        <w:br/>
        <w:t xml:space="preserve"> </w:t>
      </w:r>
      <w:r w:rsidRPr="00D45BCA">
        <w:rPr>
          <w:rFonts w:ascii="Calibri" w:hAnsi="Calibri" w:cs="Arial"/>
          <w:i/>
        </w:rPr>
        <w:t>(vpiše se najvišji znesek s številko in besedo ter valuta)</w:t>
      </w:r>
    </w:p>
    <w:p w14:paraId="29CFF45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9DD767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LISTINE, KI JIH JE POLEG IZJAVE TREBA PRILOŽITI ZAHTEVI ZA PLAČILO IN SE IZRECNO ZAHTEVAJO V SPODNJEM BESEDILU: </w:t>
      </w:r>
    </w:p>
    <w:p w14:paraId="30156F72"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originalno pisno naročnika za unovčenje garancije v skladu z zgornjim odstavkom in</w:t>
      </w:r>
    </w:p>
    <w:p w14:paraId="41612A34"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 xml:space="preserve">predloženo izjavo Uprave RS za javna plačila, da so zahtevek za unovčenje podpisale osebe, ki so pooblaščene za zastopanje in </w:t>
      </w:r>
    </w:p>
    <w:p w14:paraId="479CD2CC"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 Garancije št. ……../……..</w:t>
      </w:r>
    </w:p>
    <w:p w14:paraId="664FC80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DB8BDC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JEZIK V ZAHTEVANIH LISTINAH:</w:t>
      </w:r>
      <w:r w:rsidRPr="00D45BCA">
        <w:rPr>
          <w:rFonts w:ascii="Calibri" w:hAnsi="Calibri" w:cs="Arial"/>
        </w:rPr>
        <w:t xml:space="preserve"> slovenski</w:t>
      </w:r>
    </w:p>
    <w:p w14:paraId="53557F5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202223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OBLIKA PREDLOŽITVE:</w:t>
      </w:r>
      <w:r w:rsidRPr="00D45BCA">
        <w:rPr>
          <w:rFonts w:ascii="Calibri" w:hAnsi="Calibri" w:cs="Arial"/>
        </w:rPr>
        <w:t xml:space="preserve"> v papirni obliki s priporočeno pošto ali katerokoli obliko hitre pošte ali v elektronski obliki po SWIFT sistemu na naslov ………………………………………………………………. </w:t>
      </w:r>
      <w:r w:rsidRPr="00D45BCA">
        <w:rPr>
          <w:rFonts w:ascii="Calibri" w:hAnsi="Calibri" w:cs="Arial"/>
          <w:i/>
        </w:rPr>
        <w:t>(navede se SWIFT naslova garanta)</w:t>
      </w:r>
    </w:p>
    <w:p w14:paraId="76E75F0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534D76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KRAJ PREDLOŽITVE:</w:t>
      </w:r>
      <w:r w:rsidRPr="00D45BCA">
        <w:rPr>
          <w:rFonts w:ascii="Calibri" w:hAnsi="Calibri" w:cs="Arial"/>
        </w:rPr>
        <w:t xml:space="preserve"> ……………………………………………. </w:t>
      </w:r>
      <w:r w:rsidRPr="00D45BCA">
        <w:rPr>
          <w:rFonts w:ascii="Calibri" w:hAnsi="Calibri" w:cs="Arial"/>
          <w:i/>
        </w:rPr>
        <w:t>(garant vpiše naslov podružnice, kjer se opravi predložitev papirnih listin, ali elektronski naslov za predložitev v elektronski obliki, kot na primer garantov SWIFT naslov)</w:t>
      </w:r>
      <w:r w:rsidRPr="00D45BCA">
        <w:rPr>
          <w:rFonts w:ascii="Calibri" w:hAnsi="Calibri" w:cs="Arial"/>
        </w:rPr>
        <w:t xml:space="preserve"> </w:t>
      </w:r>
    </w:p>
    <w:p w14:paraId="7739224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lastRenderedPageBreak/>
        <w:t>Ne glede na navedeno, se predložitev papirnih listin lahko opravi v katerikoli podružnici garanta na območju Republike Slovenije.</w:t>
      </w:r>
      <w:r w:rsidRPr="00D45BCA" w:rsidDel="00D4087F">
        <w:rPr>
          <w:rFonts w:ascii="Calibri" w:hAnsi="Calibri" w:cs="Arial"/>
        </w:rPr>
        <w:t xml:space="preserve"> </w:t>
      </w:r>
    </w:p>
    <w:p w14:paraId="65E4C1A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 xml:space="preserve">  </w:t>
      </w:r>
    </w:p>
    <w:p w14:paraId="13E6F99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DATUM VELJAVNOSTI: </w:t>
      </w:r>
      <w:r w:rsidR="00AD22C3">
        <w:rPr>
          <w:rFonts w:ascii="Calibri" w:hAnsi="Calibri" w:cs="Arial"/>
        </w:rPr>
        <w:t>________________________</w:t>
      </w:r>
      <w:r w:rsidRPr="00D45BCA">
        <w:rPr>
          <w:rFonts w:ascii="Calibri" w:hAnsi="Calibri" w:cs="Arial"/>
          <w:i/>
        </w:rPr>
        <w:t xml:space="preserve"> (vpiše se datum zapadlosti zavarovanja)</w:t>
      </w:r>
    </w:p>
    <w:p w14:paraId="1F0102D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04D70A24"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STRANKA, KI JE DOLŽNA PLAČATI STROŠKE:</w:t>
      </w:r>
      <w:r w:rsidRPr="00D45BCA">
        <w:rPr>
          <w:rFonts w:ascii="Calibri" w:hAnsi="Calibri" w:cs="Arial"/>
        </w:rPr>
        <w:t xml:space="preserve"> ponudnik v postopku javnega naročanja </w:t>
      </w:r>
      <w:r w:rsidRPr="00D45BCA">
        <w:rPr>
          <w:rFonts w:ascii="Calibri" w:hAnsi="Calibri" w:cs="Arial"/>
          <w:i/>
        </w:rPr>
        <w:t>(vpiše se ime naročnika zavarovanja, tj. v postopku javnega naročanja izbranega ponudnika)</w:t>
      </w:r>
    </w:p>
    <w:p w14:paraId="48ACA93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22E5A92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5F964F9F" w14:textId="77777777" w:rsidR="00D10E4C" w:rsidRPr="00D45BCA" w:rsidRDefault="00D10E4C" w:rsidP="00D10E4C">
      <w:pPr>
        <w:jc w:val="both"/>
        <w:rPr>
          <w:rFonts w:ascii="Calibri" w:hAnsi="Calibri" w:cs="Arial"/>
        </w:rPr>
      </w:pPr>
      <w:r w:rsidRPr="00D45BCA">
        <w:rPr>
          <w:rFonts w:ascii="Calibri" w:hAnsi="Calibri"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4797189" w14:textId="77777777" w:rsidR="00D10E4C" w:rsidRPr="00D45BCA" w:rsidRDefault="00D10E4C" w:rsidP="00D10E4C">
      <w:pPr>
        <w:jc w:val="both"/>
        <w:rPr>
          <w:rFonts w:ascii="Calibri" w:hAnsi="Calibri" w:cs="Arial"/>
        </w:rPr>
      </w:pPr>
    </w:p>
    <w:p w14:paraId="62056863" w14:textId="77777777" w:rsidR="00D10E4C" w:rsidRPr="00D45BCA" w:rsidRDefault="00D10E4C" w:rsidP="00D10E4C">
      <w:pPr>
        <w:jc w:val="both"/>
        <w:rPr>
          <w:rFonts w:ascii="Calibri" w:hAnsi="Calibri" w:cs="Arial"/>
        </w:rPr>
      </w:pPr>
      <w:r w:rsidRPr="00D45BCA">
        <w:rPr>
          <w:rFonts w:ascii="Calibri" w:hAnsi="Calibri" w:cs="Arial"/>
        </w:rPr>
        <w:t>Katerokoli zahtevo za plačilo po tem zavarovanju moramo prejeti na datum veljavnosti zavarovanja ali pred njim v zgoraj navedenem kraju predložitve.</w:t>
      </w:r>
    </w:p>
    <w:p w14:paraId="04829315" w14:textId="77777777" w:rsidR="00D10E4C" w:rsidRPr="00D45BCA" w:rsidRDefault="00D10E4C" w:rsidP="00D10E4C">
      <w:pPr>
        <w:jc w:val="both"/>
        <w:rPr>
          <w:rFonts w:ascii="Calibri" w:hAnsi="Calibri" w:cs="Arial"/>
        </w:rPr>
      </w:pPr>
    </w:p>
    <w:p w14:paraId="20513C6F" w14:textId="77777777" w:rsidR="00D10E4C" w:rsidRPr="00D45BCA" w:rsidRDefault="00D10E4C" w:rsidP="00D10E4C">
      <w:pPr>
        <w:jc w:val="both"/>
        <w:rPr>
          <w:rFonts w:ascii="Calibri" w:hAnsi="Calibri" w:cs="Arial"/>
        </w:rPr>
      </w:pPr>
      <w:r w:rsidRPr="00D45BCA">
        <w:rPr>
          <w:rFonts w:ascii="Calibri" w:hAnsi="Calibri" w:cs="Arial"/>
        </w:rPr>
        <w:t>Morebitne spore v zvezi s tem zavarovanjem rešuje stvarno pristojno sodišče v Ljubljani po slovenskem pravu.</w:t>
      </w:r>
    </w:p>
    <w:p w14:paraId="678843D1" w14:textId="77777777" w:rsidR="00D10E4C" w:rsidRPr="00D45BCA" w:rsidRDefault="00D10E4C" w:rsidP="00D10E4C">
      <w:pPr>
        <w:jc w:val="both"/>
        <w:rPr>
          <w:rFonts w:ascii="Calibri" w:hAnsi="Calibri" w:cs="Arial"/>
        </w:rPr>
      </w:pPr>
    </w:p>
    <w:p w14:paraId="719E8C6E" w14:textId="77777777" w:rsidR="00D10E4C" w:rsidRPr="00D45BCA" w:rsidRDefault="00D10E4C" w:rsidP="00D10E4C">
      <w:pPr>
        <w:jc w:val="both"/>
        <w:rPr>
          <w:rFonts w:ascii="Calibri" w:hAnsi="Calibri" w:cs="Arial"/>
        </w:rPr>
      </w:pPr>
      <w:r w:rsidRPr="00D45BCA">
        <w:rPr>
          <w:rFonts w:ascii="Calibri" w:hAnsi="Calibri" w:cs="Arial"/>
        </w:rPr>
        <w:t>Za to zavarovanje veljajo Enotna pravila za garancije na poziv (EPGP) revizija iz leta 2010, izdana pri MTZ pod št. 758.</w:t>
      </w:r>
    </w:p>
    <w:p w14:paraId="6A7E3A31" w14:textId="77777777" w:rsidR="00D10E4C" w:rsidRPr="00D45BCA" w:rsidRDefault="00D10E4C" w:rsidP="00D10E4C">
      <w:pPr>
        <w:jc w:val="both"/>
        <w:rPr>
          <w:rFonts w:ascii="Calibri" w:hAnsi="Calibri" w:cs="Arial"/>
        </w:rPr>
      </w:pPr>
    </w:p>
    <w:p w14:paraId="078B48B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rPr>
      </w:pP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 xml:space="preserve">     garant</w:t>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(žig in podpis)</w:t>
      </w:r>
    </w:p>
    <w:p w14:paraId="05723376" w14:textId="77777777" w:rsidR="00D37608" w:rsidRPr="00D45BCA" w:rsidRDefault="00D37608">
      <w:pPr>
        <w:pStyle w:val="Naslov4"/>
        <w:rPr>
          <w:rFonts w:ascii="Calibri" w:hAnsi="Calibri"/>
          <w:szCs w:val="24"/>
        </w:rPr>
      </w:pPr>
    </w:p>
    <w:p w14:paraId="092CDD35" w14:textId="77777777" w:rsidR="003267FF" w:rsidRPr="00D45BCA" w:rsidRDefault="003267FF" w:rsidP="003267FF">
      <w:pPr>
        <w:jc w:val="both"/>
        <w:rPr>
          <w:rFonts w:ascii="Calibri" w:hAnsi="Calibri" w:cs="Arial"/>
        </w:rPr>
      </w:pPr>
      <w:r w:rsidRPr="00D45BCA">
        <w:rPr>
          <w:rFonts w:ascii="Calibri" w:hAnsi="Calibri" w:cs="Arial"/>
        </w:rPr>
        <w:t xml:space="preserve">Ponudnik: </w:t>
      </w:r>
      <w:r w:rsidRPr="00D45BCA">
        <w:rPr>
          <w:rFonts w:ascii="Calibri" w:hAnsi="Calibri" w:cs="Arial"/>
        </w:rPr>
        <w:tab/>
        <w:t>_____________________________</w:t>
      </w:r>
    </w:p>
    <w:p w14:paraId="192EFB98" w14:textId="77777777" w:rsidR="003267FF" w:rsidRPr="00D45BCA" w:rsidRDefault="003267FF" w:rsidP="003267FF">
      <w:pPr>
        <w:jc w:val="both"/>
        <w:rPr>
          <w:rFonts w:ascii="Calibri" w:hAnsi="Calibri" w:cs="Arial"/>
        </w:rPr>
      </w:pPr>
    </w:p>
    <w:p w14:paraId="3A76B8AE" w14:textId="77777777" w:rsidR="003267FF" w:rsidRPr="00D45BCA" w:rsidRDefault="003267FF" w:rsidP="003267FF">
      <w:pPr>
        <w:jc w:val="both"/>
        <w:rPr>
          <w:rFonts w:ascii="Calibri" w:hAnsi="Calibri" w:cs="Arial"/>
        </w:rPr>
      </w:pPr>
      <w:r w:rsidRPr="00D45BCA">
        <w:rPr>
          <w:rFonts w:ascii="Calibri" w:hAnsi="Calibri" w:cs="Arial"/>
        </w:rPr>
        <w:t>naslov:</w:t>
      </w:r>
      <w:r w:rsidRPr="00D45BCA">
        <w:rPr>
          <w:rFonts w:ascii="Calibri" w:hAnsi="Calibri" w:cs="Arial"/>
        </w:rPr>
        <w:tab/>
      </w:r>
      <w:r w:rsidRPr="00D45BCA">
        <w:rPr>
          <w:rFonts w:ascii="Calibri" w:hAnsi="Calibri" w:cs="Arial"/>
        </w:rPr>
        <w:tab/>
        <w:t>_____________________________</w:t>
      </w:r>
    </w:p>
    <w:p w14:paraId="7797C978" w14:textId="77777777" w:rsidR="003267FF" w:rsidRPr="00D45BCA" w:rsidRDefault="003267FF" w:rsidP="003267FF">
      <w:pPr>
        <w:jc w:val="both"/>
        <w:rPr>
          <w:rFonts w:ascii="Calibri" w:hAnsi="Calibri" w:cs="Arial"/>
        </w:rPr>
      </w:pPr>
      <w:r w:rsidRPr="00D45BCA">
        <w:rPr>
          <w:rFonts w:ascii="Calibri" w:hAnsi="Calibri" w:cs="Arial"/>
        </w:rPr>
        <w:t xml:space="preserve">odgovorna </w:t>
      </w:r>
    </w:p>
    <w:p w14:paraId="1518EDC4" w14:textId="77777777" w:rsidR="003267FF" w:rsidRPr="00D45BCA" w:rsidRDefault="003267FF" w:rsidP="003267FF">
      <w:pPr>
        <w:jc w:val="both"/>
        <w:rPr>
          <w:rFonts w:ascii="Calibri" w:hAnsi="Calibri" w:cs="Arial"/>
        </w:rPr>
      </w:pPr>
      <w:r w:rsidRPr="00D45BCA">
        <w:rPr>
          <w:rFonts w:ascii="Calibri" w:hAnsi="Calibri" w:cs="Arial"/>
        </w:rPr>
        <w:t>oseba:</w:t>
      </w:r>
      <w:r w:rsidRPr="00D45BCA">
        <w:rPr>
          <w:rFonts w:ascii="Calibri" w:hAnsi="Calibri" w:cs="Arial"/>
        </w:rPr>
        <w:tab/>
      </w:r>
      <w:r w:rsidRPr="00D45BCA">
        <w:rPr>
          <w:rFonts w:ascii="Calibri" w:hAnsi="Calibri" w:cs="Arial"/>
        </w:rPr>
        <w:tab/>
        <w:t>_____________________________</w:t>
      </w:r>
    </w:p>
    <w:p w14:paraId="786644B4" w14:textId="77777777" w:rsidR="003267FF" w:rsidRPr="00D45BCA" w:rsidRDefault="003267FF" w:rsidP="003267FF">
      <w:pPr>
        <w:jc w:val="both"/>
        <w:rPr>
          <w:rFonts w:ascii="Calibri" w:hAnsi="Calibri" w:cs="Arial"/>
        </w:rPr>
      </w:pPr>
    </w:p>
    <w:p w14:paraId="066698B1" w14:textId="77777777" w:rsidR="003267FF" w:rsidRPr="00D45BCA" w:rsidRDefault="003267FF" w:rsidP="003267FF">
      <w:pPr>
        <w:jc w:val="both"/>
        <w:rPr>
          <w:rFonts w:ascii="Calibri" w:hAnsi="Calibri" w:cs="Arial"/>
        </w:rPr>
      </w:pPr>
    </w:p>
    <w:p w14:paraId="28FC75F9" w14:textId="77777777" w:rsidR="003267FF" w:rsidRPr="00D45BCA" w:rsidRDefault="003267FF" w:rsidP="003267FF">
      <w:pPr>
        <w:jc w:val="both"/>
        <w:rPr>
          <w:rFonts w:ascii="Calibri" w:hAnsi="Calibri" w:cs="Arial"/>
        </w:rPr>
      </w:pPr>
      <w:r w:rsidRPr="00D45BCA">
        <w:rPr>
          <w:rFonts w:ascii="Calibri" w:hAnsi="Calibri" w:cs="Arial"/>
        </w:rPr>
        <w:t>Kraj in datum: __________________________________________</w:t>
      </w:r>
    </w:p>
    <w:p w14:paraId="7846A9B8" w14:textId="77777777" w:rsidR="003267FF" w:rsidRPr="00D45BCA" w:rsidRDefault="003267FF" w:rsidP="003267FF">
      <w:pPr>
        <w:jc w:val="both"/>
        <w:rPr>
          <w:rFonts w:ascii="Calibri" w:hAnsi="Calibri" w:cs="Arial"/>
        </w:rPr>
      </w:pPr>
    </w:p>
    <w:p w14:paraId="49E9F6FF" w14:textId="77777777" w:rsidR="00D10E4C" w:rsidRPr="00D45BCA" w:rsidRDefault="00D10E4C" w:rsidP="003267FF">
      <w:pPr>
        <w:jc w:val="both"/>
        <w:rPr>
          <w:rFonts w:ascii="Calibri" w:hAnsi="Calibri" w:cs="Arial"/>
        </w:rPr>
      </w:pPr>
    </w:p>
    <w:p w14:paraId="2FB577EB" w14:textId="77777777" w:rsidR="00D10E4C" w:rsidRPr="00D45BCA" w:rsidRDefault="00D10E4C" w:rsidP="003267FF">
      <w:pPr>
        <w:jc w:val="both"/>
        <w:rPr>
          <w:rFonts w:ascii="Calibri" w:hAnsi="Calibri" w:cs="Arial"/>
        </w:rPr>
      </w:pPr>
    </w:p>
    <w:p w14:paraId="5FC63FB2" w14:textId="77777777" w:rsidR="00D10E4C" w:rsidRPr="00D45BCA" w:rsidRDefault="00D10E4C" w:rsidP="003267FF">
      <w:pPr>
        <w:jc w:val="both"/>
        <w:rPr>
          <w:rFonts w:ascii="Calibri" w:hAnsi="Calibri" w:cs="Arial"/>
        </w:rPr>
      </w:pPr>
    </w:p>
    <w:p w14:paraId="53867AE3" w14:textId="77777777" w:rsidR="00D10E4C" w:rsidRPr="00D45BCA" w:rsidRDefault="00D10E4C" w:rsidP="003267FF">
      <w:pPr>
        <w:jc w:val="both"/>
        <w:rPr>
          <w:rFonts w:ascii="Calibri" w:hAnsi="Calibri" w:cs="Arial"/>
        </w:rPr>
      </w:pPr>
    </w:p>
    <w:p w14:paraId="69252D88" w14:textId="77777777" w:rsidR="00D10E4C" w:rsidRPr="00D45BCA" w:rsidRDefault="00D10E4C" w:rsidP="003267FF">
      <w:pPr>
        <w:jc w:val="both"/>
        <w:rPr>
          <w:rFonts w:ascii="Calibri" w:hAnsi="Calibri" w:cs="Arial"/>
        </w:rPr>
      </w:pPr>
    </w:p>
    <w:p w14:paraId="525096CB" w14:textId="77777777" w:rsidR="00D27B2F" w:rsidRDefault="00D27B2F" w:rsidP="00705699">
      <w:pPr>
        <w:rPr>
          <w:rFonts w:ascii="Calibri" w:hAnsi="Calibri" w:cs="Arial"/>
        </w:rPr>
      </w:pPr>
    </w:p>
    <w:p w14:paraId="78B5C229" w14:textId="77777777" w:rsidR="00A27E5D" w:rsidRDefault="00A27E5D" w:rsidP="00705699">
      <w:pPr>
        <w:rPr>
          <w:rFonts w:ascii="Calibri" w:hAnsi="Calibri" w:cs="Arial"/>
        </w:rPr>
      </w:pPr>
    </w:p>
    <w:p w14:paraId="6FE6859E" w14:textId="77777777" w:rsidR="00A27E5D" w:rsidRDefault="00A27E5D" w:rsidP="00705699">
      <w:pPr>
        <w:rPr>
          <w:rFonts w:ascii="Calibri" w:hAnsi="Calibri" w:cs="Arial"/>
        </w:rPr>
      </w:pPr>
    </w:p>
    <w:p w14:paraId="79A0FFCC" w14:textId="77777777" w:rsidR="00A27E5D" w:rsidRDefault="00A27E5D" w:rsidP="00705699">
      <w:pPr>
        <w:rPr>
          <w:rFonts w:ascii="Calibri" w:hAnsi="Calibri" w:cs="Arial"/>
        </w:rPr>
      </w:pPr>
    </w:p>
    <w:p w14:paraId="308229A0" w14:textId="77777777" w:rsidR="00A27E5D" w:rsidRDefault="00A27E5D" w:rsidP="00705699">
      <w:pPr>
        <w:rPr>
          <w:rFonts w:ascii="Calibri" w:hAnsi="Calibri" w:cs="Arial"/>
        </w:rPr>
      </w:pPr>
    </w:p>
    <w:p w14:paraId="0C83A3FD" w14:textId="5299C475" w:rsidR="00A27E5D" w:rsidRPr="0046799E" w:rsidRDefault="00A27E5D" w:rsidP="00A27E5D">
      <w:pPr>
        <w:pStyle w:val="Naslov2"/>
        <w:rPr>
          <w:rFonts w:ascii="Calibri" w:hAnsi="Calibri" w:cs="Calibri"/>
          <w:sz w:val="24"/>
          <w:szCs w:val="24"/>
        </w:rPr>
      </w:pPr>
      <w:bookmarkStart w:id="26" w:name="_Toc381261823"/>
      <w:bookmarkStart w:id="27" w:name="_Toc416431265"/>
      <w:bookmarkStart w:id="28" w:name="_Toc447041730"/>
      <w:bookmarkStart w:id="29" w:name="_Toc479335533"/>
      <w:bookmarkStart w:id="30" w:name="_Toc24643276"/>
      <w:r w:rsidRPr="0046799E">
        <w:rPr>
          <w:rFonts w:ascii="Calibri" w:hAnsi="Calibri" w:cs="Calibri"/>
          <w:sz w:val="24"/>
          <w:szCs w:val="24"/>
        </w:rPr>
        <w:lastRenderedPageBreak/>
        <w:t xml:space="preserve">Razpisni obrazec št. </w:t>
      </w:r>
      <w:r>
        <w:rPr>
          <w:rFonts w:ascii="Calibri" w:hAnsi="Calibri" w:cs="Calibri"/>
          <w:sz w:val="24"/>
          <w:szCs w:val="24"/>
        </w:rPr>
        <w:t>8.</w:t>
      </w:r>
      <w:r w:rsidRPr="0046799E">
        <w:rPr>
          <w:rFonts w:ascii="Calibri" w:hAnsi="Calibri" w:cs="Calibri"/>
          <w:sz w:val="24"/>
          <w:szCs w:val="24"/>
        </w:rPr>
        <w:t xml:space="preserve">  </w:t>
      </w:r>
      <w:r w:rsidR="00045F3A">
        <w:rPr>
          <w:rFonts w:ascii="Calibri" w:hAnsi="Calibri" w:cs="Calibri"/>
          <w:sz w:val="24"/>
          <w:szCs w:val="24"/>
        </w:rPr>
        <w:t>–</w:t>
      </w:r>
      <w:r w:rsidRPr="0046799E">
        <w:rPr>
          <w:rFonts w:ascii="Calibri" w:hAnsi="Calibri" w:cs="Calibri"/>
          <w:sz w:val="24"/>
          <w:szCs w:val="24"/>
        </w:rPr>
        <w:t xml:space="preserve"> </w:t>
      </w:r>
      <w:bookmarkEnd w:id="26"/>
      <w:bookmarkEnd w:id="27"/>
      <w:bookmarkEnd w:id="28"/>
      <w:bookmarkEnd w:id="29"/>
      <w:r w:rsidR="00045F3A">
        <w:rPr>
          <w:rFonts w:ascii="Calibri" w:hAnsi="Calibri" w:cs="Calibri"/>
          <w:sz w:val="24"/>
          <w:szCs w:val="24"/>
        </w:rPr>
        <w:t>ZAVAROVANJE</w:t>
      </w:r>
      <w:bookmarkEnd w:id="30"/>
      <w:r w:rsidR="00045F3A">
        <w:rPr>
          <w:rFonts w:ascii="Calibri" w:hAnsi="Calibri" w:cs="Calibri"/>
          <w:sz w:val="24"/>
          <w:szCs w:val="24"/>
        </w:rPr>
        <w:t xml:space="preserve"> </w:t>
      </w:r>
      <w:r w:rsidRPr="0046799E">
        <w:rPr>
          <w:rFonts w:ascii="Calibri" w:hAnsi="Calibri" w:cs="Calibri"/>
          <w:sz w:val="24"/>
          <w:szCs w:val="24"/>
        </w:rPr>
        <w:t xml:space="preserve"> </w:t>
      </w:r>
    </w:p>
    <w:p w14:paraId="3136D19D" w14:textId="77777777" w:rsidR="00A27E5D" w:rsidRPr="0046799E" w:rsidRDefault="00A27E5D" w:rsidP="00A27E5D">
      <w:pPr>
        <w:jc w:val="both"/>
        <w:rPr>
          <w:rFonts w:ascii="Calibri" w:hAnsi="Calibri" w:cs="Calibri"/>
        </w:rPr>
      </w:pPr>
    </w:p>
    <w:p w14:paraId="1F14506D" w14:textId="77777777" w:rsidR="00A27E5D" w:rsidRPr="0046799E" w:rsidRDefault="00A27E5D" w:rsidP="00A27E5D">
      <w:pPr>
        <w:jc w:val="both"/>
        <w:rPr>
          <w:rFonts w:ascii="Calibri" w:hAnsi="Calibri" w:cs="Calibri"/>
        </w:rPr>
      </w:pPr>
      <w:r w:rsidRPr="0046799E">
        <w:rPr>
          <w:rFonts w:ascii="Calibri" w:hAnsi="Calibri" w:cs="Calibri"/>
        </w:rPr>
        <w:t xml:space="preserve">Ponudnik: </w:t>
      </w:r>
      <w:r w:rsidRPr="0046799E">
        <w:rPr>
          <w:rFonts w:ascii="Calibri" w:hAnsi="Calibri" w:cs="Calibri"/>
        </w:rPr>
        <w:tab/>
        <w:t>_____________________________</w:t>
      </w:r>
    </w:p>
    <w:p w14:paraId="695E17A6" w14:textId="77777777" w:rsidR="00A27E5D" w:rsidRPr="0046799E" w:rsidRDefault="00A27E5D" w:rsidP="00A27E5D">
      <w:pPr>
        <w:jc w:val="both"/>
        <w:rPr>
          <w:rFonts w:ascii="Calibri" w:hAnsi="Calibri" w:cs="Calibri"/>
        </w:rPr>
      </w:pPr>
    </w:p>
    <w:p w14:paraId="59BE2208" w14:textId="77777777" w:rsidR="00A27E5D" w:rsidRPr="0046799E" w:rsidRDefault="00A27E5D" w:rsidP="00A27E5D">
      <w:pPr>
        <w:jc w:val="both"/>
        <w:rPr>
          <w:rFonts w:ascii="Calibri" w:hAnsi="Calibri" w:cs="Calibri"/>
        </w:rPr>
      </w:pPr>
      <w:r w:rsidRPr="0046799E">
        <w:rPr>
          <w:rFonts w:ascii="Calibri" w:hAnsi="Calibri" w:cs="Calibri"/>
        </w:rPr>
        <w:t>naslov:</w:t>
      </w:r>
      <w:r w:rsidRPr="0046799E">
        <w:rPr>
          <w:rFonts w:ascii="Calibri" w:hAnsi="Calibri" w:cs="Calibri"/>
        </w:rPr>
        <w:tab/>
      </w:r>
      <w:r w:rsidRPr="0046799E">
        <w:rPr>
          <w:rFonts w:ascii="Calibri" w:hAnsi="Calibri" w:cs="Calibri"/>
        </w:rPr>
        <w:tab/>
        <w:t>_____________________________</w:t>
      </w:r>
    </w:p>
    <w:p w14:paraId="6E2C67DE" w14:textId="77777777" w:rsidR="00A27E5D" w:rsidRPr="0046799E" w:rsidRDefault="00A27E5D" w:rsidP="00A27E5D">
      <w:pPr>
        <w:jc w:val="both"/>
        <w:rPr>
          <w:rFonts w:ascii="Calibri" w:hAnsi="Calibri" w:cs="Calibri"/>
        </w:rPr>
      </w:pPr>
      <w:r w:rsidRPr="0046799E">
        <w:rPr>
          <w:rFonts w:ascii="Calibri" w:hAnsi="Calibri" w:cs="Calibri"/>
        </w:rPr>
        <w:t xml:space="preserve">odgovorna </w:t>
      </w:r>
    </w:p>
    <w:p w14:paraId="38999D1F" w14:textId="77777777" w:rsidR="00A27E5D" w:rsidRPr="0046799E" w:rsidRDefault="00A27E5D" w:rsidP="00A27E5D">
      <w:pPr>
        <w:jc w:val="both"/>
        <w:rPr>
          <w:rFonts w:ascii="Calibri" w:hAnsi="Calibri" w:cs="Calibri"/>
        </w:rPr>
      </w:pPr>
      <w:r w:rsidRPr="0046799E">
        <w:rPr>
          <w:rFonts w:ascii="Calibri" w:hAnsi="Calibri" w:cs="Calibri"/>
        </w:rPr>
        <w:t>oseba:</w:t>
      </w:r>
      <w:r w:rsidRPr="0046799E">
        <w:rPr>
          <w:rFonts w:ascii="Calibri" w:hAnsi="Calibri" w:cs="Calibri"/>
        </w:rPr>
        <w:tab/>
      </w:r>
      <w:r w:rsidRPr="0046799E">
        <w:rPr>
          <w:rFonts w:ascii="Calibri" w:hAnsi="Calibri" w:cs="Calibri"/>
        </w:rPr>
        <w:tab/>
        <w:t>_____________________________</w:t>
      </w:r>
    </w:p>
    <w:p w14:paraId="782D7045" w14:textId="77777777" w:rsidR="00A27E5D" w:rsidRPr="0046799E" w:rsidRDefault="00A27E5D" w:rsidP="00A27E5D">
      <w:pPr>
        <w:jc w:val="both"/>
        <w:rPr>
          <w:rFonts w:ascii="Calibri" w:hAnsi="Calibri" w:cs="Calibri"/>
        </w:rPr>
      </w:pPr>
    </w:p>
    <w:p w14:paraId="0239083F" w14:textId="77777777" w:rsidR="00A27E5D" w:rsidRPr="0046799E" w:rsidRDefault="00A27E5D" w:rsidP="00A27E5D">
      <w:pPr>
        <w:jc w:val="both"/>
        <w:rPr>
          <w:rFonts w:ascii="Calibri" w:hAnsi="Calibri" w:cs="Calibri"/>
        </w:rPr>
      </w:pPr>
    </w:p>
    <w:p w14:paraId="60FE120E" w14:textId="77777777" w:rsidR="00A27E5D" w:rsidRPr="0046799E" w:rsidRDefault="00A27E5D" w:rsidP="00A27E5D">
      <w:pPr>
        <w:jc w:val="both"/>
        <w:rPr>
          <w:rFonts w:ascii="Calibri" w:hAnsi="Calibri" w:cs="Calibri"/>
        </w:rPr>
      </w:pPr>
      <w:r w:rsidRPr="0046799E">
        <w:rPr>
          <w:rFonts w:ascii="Calibri" w:hAnsi="Calibri" w:cs="Calibri"/>
        </w:rPr>
        <w:t>Kraj in datum: __________________________________________</w:t>
      </w:r>
    </w:p>
    <w:p w14:paraId="0E0793A2" w14:textId="77777777" w:rsidR="00A27E5D" w:rsidRPr="0046799E" w:rsidRDefault="00A27E5D" w:rsidP="00A27E5D">
      <w:pPr>
        <w:jc w:val="both"/>
        <w:rPr>
          <w:rFonts w:ascii="Calibri" w:hAnsi="Calibri" w:cs="Calibri"/>
        </w:rPr>
      </w:pPr>
    </w:p>
    <w:p w14:paraId="53B77196" w14:textId="77777777" w:rsidR="00A27E5D" w:rsidRPr="0046799E" w:rsidRDefault="00A27E5D" w:rsidP="00A27E5D">
      <w:pPr>
        <w:jc w:val="both"/>
        <w:rPr>
          <w:rFonts w:ascii="Calibri" w:hAnsi="Calibri" w:cs="Calibri"/>
        </w:rPr>
      </w:pPr>
    </w:p>
    <w:p w14:paraId="30B7BE3E" w14:textId="77777777" w:rsidR="00A27E5D" w:rsidRPr="0046799E" w:rsidRDefault="00A27E5D" w:rsidP="00A27E5D">
      <w:pPr>
        <w:jc w:val="both"/>
        <w:rPr>
          <w:rFonts w:ascii="Calibri" w:hAnsi="Calibri" w:cs="Calibri"/>
        </w:rPr>
      </w:pPr>
    </w:p>
    <w:p w14:paraId="140A1F5A" w14:textId="22BABF69" w:rsidR="00A27E5D" w:rsidRPr="0046799E" w:rsidRDefault="00A27E5D" w:rsidP="00A27E5D">
      <w:pPr>
        <w:jc w:val="both"/>
        <w:rPr>
          <w:rFonts w:ascii="Calibri" w:hAnsi="Calibri" w:cs="Calibri"/>
        </w:rPr>
      </w:pPr>
      <w:r w:rsidRPr="0046799E">
        <w:rPr>
          <w:rFonts w:ascii="Calibri" w:hAnsi="Calibri" w:cs="Calibri"/>
        </w:rPr>
        <w:t xml:space="preserve">Skladno s pogoji javnega naročila za </w:t>
      </w:r>
      <w:r w:rsidRPr="00FB7B3B">
        <w:rPr>
          <w:rFonts w:asciiTheme="minorHAnsi" w:hAnsiTheme="minorHAnsi" w:cstheme="minorHAnsi"/>
        </w:rPr>
        <w:t xml:space="preserve">dobavo </w:t>
      </w:r>
      <w:r w:rsidR="006D71FE" w:rsidRPr="00396270">
        <w:rPr>
          <w:rFonts w:asciiTheme="minorHAnsi" w:hAnsiTheme="minorHAnsi" w:cstheme="minorHAnsi"/>
          <w:bCs/>
        </w:rPr>
        <w:t>lc-ms/ms tandemskega kvadrupolnega namiznega analitskega sistema</w:t>
      </w:r>
      <w:r w:rsidRPr="00FB7B3B">
        <w:rPr>
          <w:rFonts w:asciiTheme="minorHAnsi" w:hAnsiTheme="minorHAnsi" w:cstheme="minorHAnsi"/>
        </w:rPr>
        <w:t>,</w:t>
      </w:r>
      <w:r w:rsidRPr="0046799E">
        <w:rPr>
          <w:rFonts w:ascii="Calibri" w:hAnsi="Calibri" w:cs="Calibri"/>
        </w:rPr>
        <w:t xml:space="preserve"> ki je objavljen na Portalu javnih naročil pod št. _____________</w:t>
      </w:r>
      <w:r>
        <w:rPr>
          <w:rFonts w:ascii="Calibri" w:hAnsi="Calibri" w:cs="Calibri"/>
        </w:rPr>
        <w:t>_________</w:t>
      </w:r>
      <w:r w:rsidRPr="0046799E">
        <w:rPr>
          <w:rFonts w:ascii="Calibri" w:hAnsi="Calibri" w:cs="Calibri"/>
        </w:rPr>
        <w:t>/201</w:t>
      </w:r>
      <w:r>
        <w:rPr>
          <w:rFonts w:ascii="Calibri" w:hAnsi="Calibri" w:cs="Calibri"/>
        </w:rPr>
        <w:t>9</w:t>
      </w:r>
      <w:r w:rsidRPr="0046799E">
        <w:rPr>
          <w:rFonts w:ascii="Calibri" w:hAnsi="Calibri" w:cs="Calibri"/>
        </w:rPr>
        <w:t>,  dne _________</w:t>
      </w:r>
      <w:r w:rsidR="00DB6B28">
        <w:rPr>
          <w:rFonts w:ascii="Calibri" w:hAnsi="Calibri" w:cs="Calibri"/>
        </w:rPr>
        <w:t>______________,</w:t>
      </w:r>
    </w:p>
    <w:p w14:paraId="63617677" w14:textId="77777777" w:rsidR="00A27E5D" w:rsidRPr="0046799E" w:rsidRDefault="00A27E5D" w:rsidP="00A27E5D">
      <w:pPr>
        <w:jc w:val="both"/>
        <w:rPr>
          <w:rFonts w:ascii="Calibri" w:hAnsi="Calibri" w:cs="Calibri"/>
        </w:rPr>
      </w:pPr>
    </w:p>
    <w:p w14:paraId="2D0AAAF8" w14:textId="77777777" w:rsidR="00A27E5D" w:rsidRPr="0046799E" w:rsidRDefault="00A27E5D" w:rsidP="00A27E5D">
      <w:pPr>
        <w:jc w:val="both"/>
        <w:rPr>
          <w:rFonts w:ascii="Calibri" w:hAnsi="Calibri" w:cs="Calibri"/>
          <w:b/>
        </w:rPr>
      </w:pPr>
    </w:p>
    <w:p w14:paraId="0D4DA99D" w14:textId="77777777" w:rsidR="00A27E5D" w:rsidRPr="0046799E" w:rsidRDefault="00A27E5D" w:rsidP="00A27E5D">
      <w:pPr>
        <w:jc w:val="center"/>
        <w:rPr>
          <w:rFonts w:ascii="Calibri" w:hAnsi="Calibri" w:cs="Calibri"/>
          <w:b/>
        </w:rPr>
      </w:pPr>
      <w:r w:rsidRPr="0046799E">
        <w:rPr>
          <w:rFonts w:ascii="Calibri" w:hAnsi="Calibri" w:cs="Calibri"/>
          <w:b/>
        </w:rPr>
        <w:t>IZJAVLJAMO</w:t>
      </w:r>
    </w:p>
    <w:p w14:paraId="7770A461" w14:textId="77777777" w:rsidR="00A27E5D" w:rsidRPr="0046799E" w:rsidRDefault="00A27E5D" w:rsidP="00A27E5D">
      <w:pPr>
        <w:jc w:val="both"/>
        <w:rPr>
          <w:rFonts w:ascii="Calibri" w:hAnsi="Calibri" w:cs="Calibri"/>
          <w:b/>
        </w:rPr>
      </w:pPr>
    </w:p>
    <w:p w14:paraId="375F0DDB" w14:textId="77777777" w:rsidR="00A27E5D" w:rsidRPr="0046799E" w:rsidRDefault="00A27E5D" w:rsidP="00A27E5D">
      <w:pPr>
        <w:jc w:val="both"/>
        <w:rPr>
          <w:rFonts w:ascii="Calibri" w:hAnsi="Calibri" w:cs="Calibri"/>
        </w:rPr>
      </w:pPr>
    </w:p>
    <w:p w14:paraId="0A715687" w14:textId="0D07B23E" w:rsidR="00A27E5D" w:rsidRPr="00DB6B28" w:rsidRDefault="00A27E5D" w:rsidP="006D71FE">
      <w:pPr>
        <w:jc w:val="both"/>
        <w:rPr>
          <w:rFonts w:asciiTheme="minorHAnsi" w:hAnsiTheme="minorHAnsi" w:cstheme="minorHAnsi"/>
        </w:rPr>
      </w:pPr>
      <w:r w:rsidRPr="00DB6B28">
        <w:rPr>
          <w:rFonts w:asciiTheme="minorHAnsi" w:hAnsiTheme="minorHAnsi" w:cstheme="minorHAnsi"/>
        </w:rPr>
        <w:t xml:space="preserve">da bomo </w:t>
      </w:r>
      <w:r w:rsidR="00DB6B28">
        <w:rPr>
          <w:rFonts w:asciiTheme="minorHAnsi" w:hAnsiTheme="minorHAnsi" w:cstheme="minorHAnsi"/>
        </w:rPr>
        <w:t xml:space="preserve">v kolikor bomo na </w:t>
      </w:r>
      <w:r w:rsidRPr="00DB6B28">
        <w:rPr>
          <w:rFonts w:asciiTheme="minorHAnsi" w:hAnsiTheme="minorHAnsi" w:cstheme="minorHAnsi"/>
        </w:rPr>
        <w:t xml:space="preserve"> javnem razpisu izbrani kot najugodnejši ponudnik, </w:t>
      </w:r>
      <w:r w:rsidR="006D71FE" w:rsidRPr="00DB6B28">
        <w:rPr>
          <w:rFonts w:asciiTheme="minorHAnsi" w:hAnsiTheme="minorHAnsi" w:cstheme="minorHAnsi"/>
        </w:rPr>
        <w:t xml:space="preserve">celoten </w:t>
      </w:r>
      <w:r w:rsidR="006D71FE" w:rsidRPr="00DB6B28">
        <w:rPr>
          <w:rFonts w:asciiTheme="minorHAnsi" w:hAnsiTheme="minorHAnsi" w:cstheme="minorHAnsi"/>
          <w:shd w:val="clear" w:color="auto" w:fill="FFFFFF"/>
        </w:rPr>
        <w:t xml:space="preserve">sistem </w:t>
      </w:r>
      <w:r w:rsidR="00DB6B28" w:rsidRPr="00DB6B28">
        <w:rPr>
          <w:rFonts w:asciiTheme="minorHAnsi" w:hAnsiTheme="minorHAnsi" w:cstheme="minorHAnsi"/>
          <w:shd w:val="clear" w:color="auto" w:fill="FFFFFF"/>
        </w:rPr>
        <w:t xml:space="preserve">za </w:t>
      </w:r>
      <w:r w:rsidR="006D71FE" w:rsidRPr="00DB6B28">
        <w:rPr>
          <w:rFonts w:asciiTheme="minorHAnsi" w:hAnsiTheme="minorHAnsi" w:cstheme="minorHAnsi"/>
          <w:shd w:val="clear" w:color="auto" w:fill="FFFFFF"/>
        </w:rPr>
        <w:t xml:space="preserve">ves čas trajanja </w:t>
      </w:r>
      <w:r w:rsidR="00DB6B28">
        <w:rPr>
          <w:rFonts w:asciiTheme="minorHAnsi" w:hAnsiTheme="minorHAnsi" w:cstheme="minorHAnsi"/>
          <w:shd w:val="clear" w:color="auto" w:fill="FFFFFF"/>
        </w:rPr>
        <w:t>poslovnega najema</w:t>
      </w:r>
      <w:r w:rsidR="006D71FE" w:rsidRPr="00DB6B28">
        <w:rPr>
          <w:rFonts w:asciiTheme="minorHAnsi" w:hAnsiTheme="minorHAnsi" w:cstheme="minorHAnsi"/>
          <w:shd w:val="clear" w:color="auto" w:fill="FFFFFF"/>
        </w:rPr>
        <w:t xml:space="preserve"> zavarova</w:t>
      </w:r>
      <w:r w:rsidR="00DB6B28" w:rsidRPr="00DB6B28">
        <w:rPr>
          <w:rFonts w:asciiTheme="minorHAnsi" w:hAnsiTheme="minorHAnsi" w:cstheme="minorHAnsi"/>
          <w:shd w:val="clear" w:color="auto" w:fill="FFFFFF"/>
        </w:rPr>
        <w:t>li</w:t>
      </w:r>
      <w:r w:rsidR="006D71FE" w:rsidRPr="00DB6B28">
        <w:rPr>
          <w:rFonts w:asciiTheme="minorHAnsi" w:hAnsiTheme="minorHAnsi" w:cstheme="minorHAnsi"/>
          <w:shd w:val="clear" w:color="auto" w:fill="FFFFFF"/>
        </w:rPr>
        <w:t xml:space="preserve"> za rizike strojeloma, požara, izliva vode, poplave in tatvine ali ropa.​​​​</w:t>
      </w:r>
      <w:r w:rsidRPr="00DB6B28">
        <w:rPr>
          <w:rFonts w:asciiTheme="minorHAnsi" w:hAnsiTheme="minorHAnsi" w:cstheme="minorHAnsi"/>
        </w:rPr>
        <w:t xml:space="preserve"> </w:t>
      </w:r>
    </w:p>
    <w:p w14:paraId="39112267" w14:textId="77777777" w:rsidR="00A27E5D" w:rsidRPr="0046799E" w:rsidRDefault="00A27E5D" w:rsidP="00A27E5D">
      <w:pPr>
        <w:jc w:val="both"/>
        <w:rPr>
          <w:rFonts w:ascii="Calibri" w:hAnsi="Calibri" w:cs="Calibri"/>
        </w:rPr>
      </w:pPr>
    </w:p>
    <w:p w14:paraId="6161AD72" w14:textId="77777777" w:rsidR="00A27E5D" w:rsidRPr="0046799E" w:rsidRDefault="00A27E5D" w:rsidP="00A27E5D">
      <w:pPr>
        <w:jc w:val="both"/>
        <w:rPr>
          <w:rFonts w:ascii="Calibri" w:hAnsi="Calibri" w:cs="Calibri"/>
        </w:rPr>
      </w:pPr>
    </w:p>
    <w:p w14:paraId="7B47DB0F" w14:textId="77777777" w:rsidR="00A27E5D" w:rsidRPr="0046799E" w:rsidRDefault="00A27E5D" w:rsidP="00A27E5D">
      <w:pPr>
        <w:jc w:val="both"/>
        <w:rPr>
          <w:rFonts w:ascii="Calibri" w:hAnsi="Calibri" w:cs="Calibri"/>
        </w:rPr>
      </w:pPr>
    </w:p>
    <w:p w14:paraId="5F019E49" w14:textId="35C141A7" w:rsidR="00182FD2" w:rsidRDefault="00A27E5D" w:rsidP="006D71FE">
      <w:pPr>
        <w:pStyle w:val="Naslov2"/>
        <w:rPr>
          <w:rFonts w:ascii="Calibri" w:hAnsi="Calibri" w:cs="Arial"/>
        </w:rPr>
      </w:pPr>
      <w:r w:rsidRPr="0046799E">
        <w:rPr>
          <w:rFonts w:ascii="Calibri" w:hAnsi="Calibri" w:cs="Calibri"/>
          <w:sz w:val="24"/>
          <w:szCs w:val="24"/>
        </w:rPr>
        <w:br w:type="page"/>
      </w:r>
    </w:p>
    <w:p w14:paraId="5C224051" w14:textId="4E603CDD" w:rsidR="00A27E5D" w:rsidRPr="00D46201" w:rsidRDefault="00182FD2" w:rsidP="00D46201">
      <w:pPr>
        <w:pStyle w:val="Naslov2"/>
        <w:rPr>
          <w:rFonts w:asciiTheme="minorHAnsi" w:hAnsiTheme="minorHAnsi" w:cstheme="minorHAnsi"/>
          <w:sz w:val="24"/>
          <w:szCs w:val="24"/>
        </w:rPr>
      </w:pPr>
      <w:bookmarkStart w:id="31" w:name="_Toc479335535"/>
      <w:bookmarkStart w:id="32" w:name="_Toc24643277"/>
      <w:r w:rsidRPr="00D46201">
        <w:rPr>
          <w:rFonts w:asciiTheme="minorHAnsi" w:hAnsiTheme="minorHAnsi" w:cstheme="minorHAnsi"/>
          <w:sz w:val="24"/>
          <w:szCs w:val="24"/>
        </w:rPr>
        <w:lastRenderedPageBreak/>
        <w:t xml:space="preserve">Razpisni obrazec št. 9. - TEHNIČNE </w:t>
      </w:r>
      <w:bookmarkEnd w:id="31"/>
      <w:r w:rsidR="006D71FE">
        <w:rPr>
          <w:rFonts w:asciiTheme="minorHAnsi" w:hAnsiTheme="minorHAnsi" w:cstheme="minorHAnsi"/>
          <w:sz w:val="24"/>
          <w:szCs w:val="24"/>
        </w:rPr>
        <w:t>SPECIFIKACIJE</w:t>
      </w:r>
      <w:bookmarkEnd w:id="32"/>
    </w:p>
    <w:p w14:paraId="290A4F8D" w14:textId="22BB398C" w:rsidR="00182FD2" w:rsidRDefault="00182FD2" w:rsidP="00705699">
      <w:pPr>
        <w:rPr>
          <w:rFonts w:ascii="Calibri" w:hAnsi="Calibri" w:cs="Calibri"/>
          <w:b/>
          <w:bCs/>
        </w:rPr>
      </w:pPr>
    </w:p>
    <w:p w14:paraId="6AFF3EDF" w14:textId="77777777" w:rsidR="006D71FE" w:rsidRDefault="006D71FE" w:rsidP="00705699">
      <w:pPr>
        <w:rPr>
          <w:rFonts w:ascii="Calibri" w:hAnsi="Calibri" w:cs="Calibri"/>
          <w:b/>
          <w:bCs/>
        </w:rPr>
      </w:pPr>
    </w:p>
    <w:p w14:paraId="0B9A8BD3" w14:textId="31869F54" w:rsidR="00182FD2" w:rsidRPr="00182FD2" w:rsidRDefault="00182FD2" w:rsidP="00182FD2">
      <w:pPr>
        <w:pBdr>
          <w:top w:val="single" w:sz="4" w:space="1" w:color="auto"/>
          <w:left w:val="single" w:sz="4" w:space="4" w:color="auto"/>
          <w:bottom w:val="single" w:sz="4" w:space="1" w:color="auto"/>
          <w:right w:val="single" w:sz="4" w:space="4" w:color="auto"/>
        </w:pBdr>
        <w:shd w:val="clear" w:color="auto" w:fill="E7E6E6" w:themeFill="background2"/>
        <w:rPr>
          <w:rFonts w:ascii="Calibri" w:hAnsi="Calibri" w:cs="Arial"/>
          <w:b/>
          <w:bCs/>
          <w:sz w:val="36"/>
          <w:szCs w:val="36"/>
        </w:rPr>
      </w:pPr>
      <w:r w:rsidRPr="00182FD2">
        <w:rPr>
          <w:rFonts w:asciiTheme="minorHAnsi" w:hAnsiTheme="minorHAnsi" w:cstheme="minorHAnsi"/>
          <w:b/>
          <w:sz w:val="32"/>
          <w:szCs w:val="32"/>
        </w:rPr>
        <w:t xml:space="preserve">TEHNIČNE SPECIFIKACIJE </w:t>
      </w:r>
    </w:p>
    <w:p w14:paraId="42F2C896" w14:textId="77777777" w:rsidR="00182FD2" w:rsidRDefault="00182FD2" w:rsidP="00705699">
      <w:pPr>
        <w:rPr>
          <w:rFonts w:ascii="Calibri" w:hAnsi="Calibri" w:cs="Arial"/>
          <w:b/>
          <w:bCs/>
        </w:rPr>
      </w:pPr>
    </w:p>
    <w:p w14:paraId="5A3AE7F1" w14:textId="77777777" w:rsidR="006D71FE" w:rsidRPr="006D71FE" w:rsidRDefault="006D71FE" w:rsidP="006D71FE">
      <w:pPr>
        <w:rPr>
          <w:rFonts w:asciiTheme="minorHAnsi" w:hAnsiTheme="minorHAnsi" w:cstheme="minorHAnsi"/>
          <w:b/>
          <w:bCs/>
        </w:rPr>
      </w:pPr>
    </w:p>
    <w:p w14:paraId="20E0E4F1" w14:textId="6097360A" w:rsidR="006D71FE" w:rsidRDefault="006D71FE" w:rsidP="006D71FE">
      <w:pPr>
        <w:rPr>
          <w:rFonts w:asciiTheme="minorHAnsi" w:hAnsiTheme="minorHAnsi" w:cstheme="minorHAnsi"/>
          <w:b/>
        </w:rPr>
      </w:pPr>
      <w:r w:rsidRPr="006D71FE">
        <w:rPr>
          <w:rFonts w:asciiTheme="minorHAnsi" w:hAnsiTheme="minorHAnsi" w:cstheme="minorHAnsi"/>
          <w:b/>
          <w:bCs/>
        </w:rPr>
        <w:t>TEHNIČNE ZNAČILNOSTI ZA LC SISTEM SKLOPLJENIM Z MASNIM SPEKTROMETROM (</w:t>
      </w:r>
      <w:r w:rsidRPr="006D71FE">
        <w:rPr>
          <w:rFonts w:asciiTheme="minorHAnsi" w:hAnsiTheme="minorHAnsi" w:cstheme="minorHAnsi"/>
          <w:b/>
        </w:rPr>
        <w:t>LC-MS/MS)</w:t>
      </w:r>
    </w:p>
    <w:p w14:paraId="240104F6" w14:textId="5D1BE620" w:rsidR="006D71FE" w:rsidRDefault="006D71FE" w:rsidP="006D71FE">
      <w:pPr>
        <w:rPr>
          <w:rFonts w:asciiTheme="minorHAnsi" w:hAnsiTheme="minorHAnsi" w:cstheme="minorHAnsi"/>
          <w:b/>
          <w:bCs/>
        </w:rPr>
      </w:pPr>
    </w:p>
    <w:p w14:paraId="12582FDF" w14:textId="77777777" w:rsidR="006D71FE" w:rsidRPr="006D71FE" w:rsidRDefault="006D71FE" w:rsidP="006D71FE">
      <w:pPr>
        <w:rPr>
          <w:rFonts w:asciiTheme="minorHAnsi" w:hAnsiTheme="minorHAnsi" w:cstheme="minorHAnsi"/>
          <w:b/>
          <w:bCs/>
        </w:rPr>
      </w:pPr>
    </w:p>
    <w:p w14:paraId="6EBBA39A" w14:textId="146FCE62" w:rsidR="006D71FE" w:rsidRPr="006D71FE" w:rsidRDefault="006D71FE" w:rsidP="006D71FE">
      <w:pPr>
        <w:jc w:val="both"/>
        <w:rPr>
          <w:rFonts w:asciiTheme="minorHAnsi" w:hAnsiTheme="minorHAnsi" w:cstheme="minorHAnsi"/>
        </w:rPr>
      </w:pPr>
      <w:r w:rsidRPr="006D71FE">
        <w:rPr>
          <w:rFonts w:asciiTheme="minorHAnsi" w:hAnsiTheme="minorHAnsi" w:cstheme="minorHAnsi"/>
        </w:rPr>
        <w:t>Tehnične značilnosti LC-MS/MS tandemskega kvadrupolnega namiznega analitskega sistema, za zagotavljanje neprekinjenih laboratorijskih preiskav na področju varne hrane, krme, okolja in higiene živali</w:t>
      </w:r>
      <w:r>
        <w:rPr>
          <w:rFonts w:asciiTheme="minorHAnsi" w:hAnsiTheme="minorHAnsi" w:cstheme="minorHAnsi"/>
        </w:rPr>
        <w:t>:</w:t>
      </w:r>
    </w:p>
    <w:p w14:paraId="2F8031AC" w14:textId="5C31341C" w:rsidR="006D71FE" w:rsidRDefault="006D71FE" w:rsidP="006D71FE">
      <w:pPr>
        <w:jc w:val="both"/>
        <w:rPr>
          <w:rFonts w:asciiTheme="minorHAnsi" w:hAnsiTheme="minorHAnsi" w:cstheme="minorHAnsi"/>
        </w:rPr>
      </w:pPr>
      <w:r w:rsidRPr="006D71FE">
        <w:rPr>
          <w:rFonts w:asciiTheme="minorHAnsi" w:hAnsiTheme="minorHAnsi" w:cstheme="minorHAnsi"/>
        </w:rPr>
        <w:t xml:space="preserve">Sistem mora biti dovolj robusten in zagotavljati točne in zanesljive rezultate meritev, hkrati pa mora biti dovolj občutljiv za doseganje mejnih koncentracij analitov v vzorcih, ki se jih analizira na osnovi preskusnih akreditiranih metod. Sistem mora na osnovi tehničnih značilnosti dosegati zahtevane </w:t>
      </w:r>
      <w:r w:rsidRPr="006D71FE">
        <w:rPr>
          <w:rFonts w:asciiTheme="minorHAnsi" w:hAnsiTheme="minorHAnsi" w:cstheme="minorHAnsi"/>
          <w:color w:val="000000"/>
        </w:rPr>
        <w:t xml:space="preserve">podane merilne negotovosti/meje </w:t>
      </w:r>
      <w:r w:rsidRPr="006D71FE">
        <w:rPr>
          <w:rFonts w:asciiTheme="minorHAnsi" w:hAnsiTheme="minorHAnsi" w:cstheme="minorHAnsi"/>
        </w:rPr>
        <w:t>preskusnih akreditiranih metod, navedenih na spletni strani:</w:t>
      </w:r>
    </w:p>
    <w:p w14:paraId="66A8F58E" w14:textId="77777777" w:rsidR="006D71FE" w:rsidRPr="006D71FE" w:rsidRDefault="006D71FE" w:rsidP="006D71FE">
      <w:pPr>
        <w:jc w:val="both"/>
        <w:rPr>
          <w:rFonts w:asciiTheme="minorHAnsi" w:hAnsiTheme="minorHAnsi" w:cstheme="minorHAnsi"/>
        </w:rPr>
      </w:pPr>
    </w:p>
    <w:p w14:paraId="63FE6E85" w14:textId="77777777" w:rsidR="006D71FE" w:rsidRPr="006D71FE" w:rsidRDefault="00AB4DF3" w:rsidP="006D71FE">
      <w:pPr>
        <w:jc w:val="both"/>
        <w:rPr>
          <w:rFonts w:asciiTheme="minorHAnsi" w:hAnsiTheme="minorHAnsi" w:cstheme="minorHAnsi"/>
          <w:b/>
          <w:bCs/>
        </w:rPr>
      </w:pPr>
      <w:hyperlink r:id="rId8" w:history="1">
        <w:r w:rsidR="006D71FE" w:rsidRPr="006D71FE">
          <w:rPr>
            <w:rStyle w:val="Hiperpovezava"/>
            <w:rFonts w:asciiTheme="minorHAnsi" w:hAnsiTheme="minorHAnsi" w:cstheme="minorHAnsi"/>
            <w:b/>
            <w:bCs/>
          </w:rPr>
          <w:t>http://www.slo-akreditacija.si/acreditation/univerza-v-ljubljani-veterinarska-fakulteta/</w:t>
        </w:r>
      </w:hyperlink>
    </w:p>
    <w:p w14:paraId="5B14A432" w14:textId="77777777" w:rsidR="006D71FE" w:rsidRDefault="006D71FE" w:rsidP="006D71FE">
      <w:pPr>
        <w:spacing w:line="276" w:lineRule="auto"/>
        <w:jc w:val="both"/>
        <w:rPr>
          <w:rFonts w:asciiTheme="minorHAnsi" w:hAnsiTheme="minorHAnsi" w:cstheme="minorHAnsi"/>
          <w:color w:val="000000"/>
        </w:rPr>
      </w:pPr>
    </w:p>
    <w:p w14:paraId="2B42D224" w14:textId="77777777" w:rsidR="006D71FE" w:rsidRDefault="006D71FE" w:rsidP="006D71FE">
      <w:pPr>
        <w:spacing w:line="276" w:lineRule="auto"/>
        <w:jc w:val="both"/>
        <w:rPr>
          <w:rFonts w:asciiTheme="minorHAnsi" w:hAnsiTheme="minorHAnsi" w:cstheme="minorHAnsi"/>
          <w:color w:val="000000"/>
        </w:rPr>
      </w:pPr>
    </w:p>
    <w:p w14:paraId="32E2D8C2" w14:textId="7AE12B30" w:rsidR="006D71FE" w:rsidRPr="006D71FE" w:rsidRDefault="006D71FE" w:rsidP="006D71FE">
      <w:pPr>
        <w:spacing w:line="276" w:lineRule="auto"/>
        <w:jc w:val="both"/>
        <w:rPr>
          <w:rFonts w:asciiTheme="minorHAnsi" w:hAnsiTheme="minorHAnsi" w:cstheme="minorHAnsi"/>
          <w:color w:val="000000"/>
        </w:rPr>
      </w:pPr>
      <w:r w:rsidRPr="006D71FE">
        <w:rPr>
          <w:rFonts w:asciiTheme="minorHAnsi" w:hAnsiTheme="minorHAnsi" w:cstheme="minorHAnsi"/>
          <w:color w:val="000000"/>
        </w:rPr>
        <w:t>Oprema mora vsebovati vso potrebno programsko in instrumentalno opremo in mora ustrezati naslednjim tehničnim zahtevam:</w:t>
      </w:r>
    </w:p>
    <w:p w14:paraId="43A2484B" w14:textId="77777777" w:rsidR="006D71FE" w:rsidRPr="006D71FE" w:rsidRDefault="006D71FE" w:rsidP="006D71FE">
      <w:pPr>
        <w:spacing w:line="276" w:lineRule="auto"/>
        <w:jc w:val="both"/>
        <w:rPr>
          <w:rFonts w:asciiTheme="minorHAnsi" w:hAnsiTheme="minorHAnsi" w:cstheme="minorHAnsi"/>
          <w:color w:val="000000"/>
        </w:rPr>
      </w:pPr>
    </w:p>
    <w:p w14:paraId="43BC3977" w14:textId="222FC42C" w:rsidR="006D71FE" w:rsidRPr="006D71FE" w:rsidRDefault="006D71FE" w:rsidP="006D71F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bCs/>
          <w:color w:val="000000"/>
        </w:rPr>
      </w:pPr>
      <w:r w:rsidRPr="006D71FE">
        <w:rPr>
          <w:rFonts w:asciiTheme="minorHAnsi" w:hAnsiTheme="minorHAnsi" w:cstheme="minorHAnsi"/>
          <w:b/>
          <w:bCs/>
          <w:color w:val="000000"/>
        </w:rPr>
        <w:t>1. SPLOŠNE ZAHTEVE</w:t>
      </w:r>
    </w:p>
    <w:p w14:paraId="575067B1" w14:textId="77777777" w:rsidR="006D71FE" w:rsidRDefault="006D71FE" w:rsidP="006D71FE">
      <w:pPr>
        <w:rPr>
          <w:rFonts w:asciiTheme="minorHAnsi" w:hAnsiTheme="minorHAnsi" w:cstheme="minorHAnsi"/>
        </w:rPr>
      </w:pPr>
    </w:p>
    <w:p w14:paraId="26F56A5E" w14:textId="25E82E99" w:rsidR="006D71FE" w:rsidRPr="006D71FE" w:rsidRDefault="006D71FE" w:rsidP="006D71FE">
      <w:pPr>
        <w:jc w:val="both"/>
        <w:rPr>
          <w:rFonts w:asciiTheme="minorHAnsi" w:hAnsiTheme="minorHAnsi" w:cstheme="minorHAnsi"/>
        </w:rPr>
      </w:pPr>
      <w:r w:rsidRPr="006D71FE">
        <w:rPr>
          <w:rFonts w:asciiTheme="minorHAnsi" w:hAnsiTheme="minorHAnsi" w:cstheme="minorHAnsi"/>
        </w:rPr>
        <w:t xml:space="preserve">LC-MS/MS tandemski kvadrupolni namizni analitski sistem je namenjen za zagotavljanje neprekinjenih laboratorijskih preiskav na področju varne hrane, krme, okolja in higiene živali. </w:t>
      </w:r>
    </w:p>
    <w:p w14:paraId="2FFE4D59" w14:textId="77777777" w:rsidR="006D71FE" w:rsidRPr="006D71FE" w:rsidRDefault="006D71FE" w:rsidP="006D71FE">
      <w:pPr>
        <w:jc w:val="both"/>
        <w:rPr>
          <w:rFonts w:asciiTheme="minorHAnsi" w:hAnsiTheme="minorHAnsi" w:cstheme="minorHAnsi"/>
        </w:rPr>
      </w:pPr>
      <w:r w:rsidRPr="006D71FE">
        <w:rPr>
          <w:rFonts w:asciiTheme="minorHAnsi" w:hAnsiTheme="minorHAnsi" w:cstheme="minorHAnsi"/>
        </w:rPr>
        <w:t>Tekočinski kromatograf (HPLC, ki obratuje pri tlakih vsaj do 8000 psi ali več) in masni spektrometer (MS-MS) morata biti krmiljena z isto programsko opremo.</w:t>
      </w:r>
    </w:p>
    <w:p w14:paraId="6AD07A6E" w14:textId="77777777" w:rsidR="006D71FE" w:rsidRDefault="006D71FE" w:rsidP="006D71FE">
      <w:pPr>
        <w:contextualSpacing/>
        <w:jc w:val="both"/>
        <w:rPr>
          <w:rFonts w:asciiTheme="minorHAnsi" w:hAnsiTheme="minorHAnsi" w:cstheme="minorHAnsi"/>
        </w:rPr>
      </w:pPr>
    </w:p>
    <w:p w14:paraId="768B971E" w14:textId="56CF53D8" w:rsidR="006D71FE" w:rsidRDefault="006D71FE" w:rsidP="006D71FE">
      <w:pPr>
        <w:contextualSpacing/>
        <w:jc w:val="both"/>
        <w:rPr>
          <w:rFonts w:asciiTheme="minorHAnsi" w:hAnsiTheme="minorHAnsi" w:cstheme="minorHAnsi"/>
        </w:rPr>
      </w:pPr>
      <w:r w:rsidRPr="006D71FE">
        <w:rPr>
          <w:rFonts w:asciiTheme="minorHAnsi" w:hAnsiTheme="minorHAnsi" w:cstheme="minorHAnsi"/>
        </w:rPr>
        <w:t xml:space="preserve">Za vse navedene tehnične značilnosti je zahtevan dokumentiran dokaz: </w:t>
      </w:r>
    </w:p>
    <w:p w14:paraId="49EA27D2" w14:textId="4CCD2EDC" w:rsidR="006D71FE" w:rsidRPr="006D71FE" w:rsidRDefault="006D71FE" w:rsidP="006D71FE">
      <w:pPr>
        <w:contextualSpacing/>
        <w:jc w:val="both"/>
        <w:rPr>
          <w:rFonts w:asciiTheme="minorHAnsi" w:hAnsiTheme="minorHAnsi" w:cstheme="minorHAnsi"/>
        </w:rPr>
      </w:pPr>
      <w:r w:rsidRPr="006D71FE">
        <w:rPr>
          <w:rFonts w:asciiTheme="minorHAnsi" w:hAnsiTheme="minorHAnsi" w:cstheme="minorHAnsi"/>
        </w:rPr>
        <w:t>uradni dokumenti proizvajalca, znanstvene publikacije, ostale publikacije proizvajalca v slovenskem ali angleškem jeziku iz katerega bodo jasno vidne in označene vse strokovne tehnične značilnosti. Vse predložene listine morajo biti javno dostopne.</w:t>
      </w:r>
    </w:p>
    <w:p w14:paraId="547CE7A4" w14:textId="77777777" w:rsidR="006D71FE" w:rsidRDefault="006D71FE" w:rsidP="006D71FE">
      <w:pPr>
        <w:contextualSpacing/>
        <w:jc w:val="both"/>
        <w:rPr>
          <w:rFonts w:asciiTheme="minorHAnsi" w:hAnsiTheme="minorHAnsi" w:cstheme="minorHAnsi"/>
        </w:rPr>
      </w:pPr>
    </w:p>
    <w:p w14:paraId="370690FC" w14:textId="40AA1091" w:rsidR="006D71FE" w:rsidRPr="006D71FE" w:rsidRDefault="006D71FE" w:rsidP="006D71FE">
      <w:pPr>
        <w:contextualSpacing/>
        <w:jc w:val="both"/>
        <w:rPr>
          <w:rFonts w:asciiTheme="minorHAnsi" w:hAnsiTheme="minorHAnsi" w:cstheme="minorHAnsi"/>
        </w:rPr>
      </w:pPr>
      <w:r w:rsidRPr="006D71FE">
        <w:rPr>
          <w:rFonts w:asciiTheme="minorHAnsi" w:hAnsiTheme="minorHAnsi" w:cstheme="minorHAnsi"/>
        </w:rPr>
        <w:t>Sistem mora biti dovolj robusten pri analizi analitov v vzorcih hrane, življen</w:t>
      </w:r>
      <w:r w:rsidR="00737432">
        <w:rPr>
          <w:rFonts w:asciiTheme="minorHAnsi" w:hAnsiTheme="minorHAnsi" w:cstheme="minorHAnsi"/>
        </w:rPr>
        <w:t>j</w:t>
      </w:r>
      <w:r w:rsidRPr="006D71FE">
        <w:rPr>
          <w:rFonts w:asciiTheme="minorHAnsi" w:hAnsiTheme="minorHAnsi" w:cstheme="minorHAnsi"/>
        </w:rPr>
        <w:t>skih tekočin, krme in okolja, tudi ob uporabi preko daljšega časovnega obdobja in analizi velikega števila vzorcev.</w:t>
      </w:r>
    </w:p>
    <w:p w14:paraId="11F4EA64" w14:textId="77777777" w:rsidR="006D71FE" w:rsidRPr="006D71FE" w:rsidRDefault="006D71FE" w:rsidP="006D71FE">
      <w:pPr>
        <w:contextualSpacing/>
        <w:jc w:val="both"/>
        <w:rPr>
          <w:rFonts w:asciiTheme="minorHAnsi" w:hAnsiTheme="minorHAnsi" w:cstheme="minorHAnsi"/>
        </w:rPr>
      </w:pPr>
      <w:r w:rsidRPr="006D71FE">
        <w:rPr>
          <w:rFonts w:asciiTheme="minorHAnsi" w:hAnsiTheme="minorHAnsi" w:cstheme="minorHAnsi"/>
        </w:rPr>
        <w:t>Ob dostavi je potrebno priložiti priročnike o inštalaciji, delovanju, servisu, vzdrževanju in odpravljanju napak v papirni in elektronski obliki.</w:t>
      </w:r>
    </w:p>
    <w:p w14:paraId="7BD0C5CE" w14:textId="3E5AC77E" w:rsidR="006D71FE" w:rsidRDefault="006D71FE" w:rsidP="006D71FE">
      <w:pPr>
        <w:contextualSpacing/>
        <w:rPr>
          <w:rFonts w:asciiTheme="minorHAnsi" w:hAnsiTheme="minorHAnsi" w:cstheme="minorHAnsi"/>
        </w:rPr>
      </w:pPr>
    </w:p>
    <w:p w14:paraId="3BA40E41" w14:textId="1FC3B985" w:rsidR="006D71FE" w:rsidRDefault="006D71FE" w:rsidP="006D71FE">
      <w:pPr>
        <w:contextualSpacing/>
        <w:rPr>
          <w:rFonts w:asciiTheme="minorHAnsi" w:hAnsiTheme="minorHAnsi" w:cstheme="minorHAnsi"/>
        </w:rPr>
      </w:pPr>
    </w:p>
    <w:p w14:paraId="32B0D7FE" w14:textId="455AF959" w:rsidR="006D71FE" w:rsidRDefault="006D71FE" w:rsidP="006D71FE">
      <w:pPr>
        <w:contextualSpacing/>
        <w:rPr>
          <w:rFonts w:asciiTheme="minorHAnsi" w:hAnsiTheme="minorHAnsi" w:cstheme="minorHAnsi"/>
        </w:rPr>
      </w:pPr>
    </w:p>
    <w:p w14:paraId="4E1CAF83" w14:textId="3D8608CF" w:rsidR="006D71FE" w:rsidRDefault="006D71FE" w:rsidP="006D71FE">
      <w:pPr>
        <w:contextualSpacing/>
        <w:rPr>
          <w:rFonts w:asciiTheme="minorHAnsi" w:hAnsiTheme="minorHAnsi" w:cstheme="minorHAnsi"/>
        </w:rPr>
      </w:pPr>
    </w:p>
    <w:p w14:paraId="5A0CCD55" w14:textId="77777777" w:rsidR="006D71FE" w:rsidRPr="006D71FE" w:rsidRDefault="006D71FE" w:rsidP="006D71FE">
      <w:pPr>
        <w:contextualSpacing/>
        <w:rPr>
          <w:rFonts w:asciiTheme="minorHAnsi" w:hAnsiTheme="minorHAnsi" w:cstheme="minorHAnsi"/>
        </w:rPr>
      </w:pPr>
    </w:p>
    <w:p w14:paraId="13417AFB" w14:textId="77777777" w:rsidR="006D71FE" w:rsidRPr="006D71FE" w:rsidRDefault="006D71FE" w:rsidP="006D71FE">
      <w:pPr>
        <w:contextualSpacing/>
        <w:rPr>
          <w:rFonts w:asciiTheme="minorHAnsi" w:hAnsiTheme="minorHAnsi" w:cstheme="minorHAnsi"/>
          <w:color w:val="C00000"/>
        </w:rPr>
      </w:pPr>
    </w:p>
    <w:p w14:paraId="5217AE7F" w14:textId="6CEC3FDC" w:rsidR="006D71FE" w:rsidRPr="006D71FE" w:rsidRDefault="006D71FE" w:rsidP="006D71F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bCs/>
        </w:rPr>
      </w:pPr>
      <w:r w:rsidRPr="006D71FE">
        <w:rPr>
          <w:rFonts w:asciiTheme="minorHAnsi" w:hAnsiTheme="minorHAnsi" w:cstheme="minorHAnsi"/>
          <w:b/>
          <w:bCs/>
        </w:rPr>
        <w:lastRenderedPageBreak/>
        <w:t>2. SPECIFIKACIJE MASNEGA DETEKTORJA S PRIPADAJOČIM KROMATOGRAFSKIM SISTEMOM</w:t>
      </w:r>
    </w:p>
    <w:p w14:paraId="718E2AA1" w14:textId="77777777" w:rsidR="006D71FE" w:rsidRPr="006D71FE" w:rsidRDefault="006D71FE" w:rsidP="006D71FE">
      <w:pPr>
        <w:jc w:val="both"/>
        <w:rPr>
          <w:rFonts w:asciiTheme="minorHAnsi" w:hAnsiTheme="minorHAnsi" w:cstheme="minorHAnsi"/>
          <w:b/>
          <w:bCs/>
        </w:rPr>
      </w:pPr>
    </w:p>
    <w:p w14:paraId="76066349" w14:textId="5AF5BC8E" w:rsidR="006D71FE" w:rsidRDefault="006D71FE" w:rsidP="006D71FE">
      <w:pPr>
        <w:jc w:val="both"/>
        <w:rPr>
          <w:rFonts w:asciiTheme="minorHAnsi" w:hAnsiTheme="minorHAnsi" w:cstheme="minorHAnsi"/>
          <w:b/>
        </w:rPr>
      </w:pPr>
      <w:r w:rsidRPr="006D71FE">
        <w:rPr>
          <w:rFonts w:asciiTheme="minorHAnsi" w:hAnsiTheme="minorHAnsi" w:cstheme="minorHAnsi"/>
          <w:b/>
        </w:rPr>
        <w:t>2.1 Kromatografski sistem:</w:t>
      </w:r>
    </w:p>
    <w:p w14:paraId="204F7153" w14:textId="77777777" w:rsidR="006D71FE" w:rsidRPr="006D71FE" w:rsidRDefault="006D71FE" w:rsidP="006D71FE">
      <w:pPr>
        <w:jc w:val="both"/>
        <w:rPr>
          <w:rFonts w:asciiTheme="minorHAnsi" w:hAnsiTheme="minorHAnsi" w:cstheme="minorHAnsi"/>
          <w:b/>
        </w:rPr>
      </w:pPr>
    </w:p>
    <w:p w14:paraId="6E1BF103" w14:textId="77777777" w:rsidR="006D71FE" w:rsidRPr="006D71FE" w:rsidRDefault="006D71FE" w:rsidP="006D71FE">
      <w:pPr>
        <w:jc w:val="both"/>
        <w:rPr>
          <w:rFonts w:asciiTheme="minorHAnsi" w:hAnsiTheme="minorHAnsi" w:cstheme="minorHAnsi"/>
        </w:rPr>
      </w:pPr>
      <w:r w:rsidRPr="006D71FE">
        <w:rPr>
          <w:rFonts w:asciiTheme="minorHAnsi" w:hAnsiTheme="minorHAnsi" w:cstheme="minorHAnsi"/>
        </w:rPr>
        <w:t>- črpalka mora omogočati pretoke mobilne faze od 0.001 do 2.200 ml/min z možnostjo povečevanja pretoka v koraku po 0.001 ml natančno</w:t>
      </w:r>
    </w:p>
    <w:p w14:paraId="40F9E5EB" w14:textId="77777777" w:rsidR="006D71FE" w:rsidRPr="006D71FE" w:rsidRDefault="006D71FE" w:rsidP="006D71FE">
      <w:pPr>
        <w:jc w:val="both"/>
        <w:rPr>
          <w:rFonts w:asciiTheme="minorHAnsi" w:hAnsiTheme="minorHAnsi" w:cstheme="minorHAnsi"/>
        </w:rPr>
      </w:pPr>
      <w:r w:rsidRPr="006D71FE">
        <w:rPr>
          <w:rFonts w:asciiTheme="minorHAnsi" w:hAnsiTheme="minorHAnsi" w:cstheme="minorHAnsi"/>
        </w:rPr>
        <w:t>- ponovljivost (Flow precision) pretoka mobilne faze naj bo manjša od 0,1 % RSD</w:t>
      </w:r>
    </w:p>
    <w:p w14:paraId="4DF63C84" w14:textId="77777777" w:rsidR="006D71FE" w:rsidRPr="006D71FE" w:rsidRDefault="006D71FE" w:rsidP="006D71FE">
      <w:pPr>
        <w:jc w:val="both"/>
        <w:rPr>
          <w:rFonts w:asciiTheme="minorHAnsi" w:hAnsiTheme="minorHAnsi" w:cstheme="minorHAnsi"/>
        </w:rPr>
      </w:pPr>
      <w:r w:rsidRPr="006D71FE">
        <w:rPr>
          <w:rFonts w:asciiTheme="minorHAnsi" w:hAnsiTheme="minorHAnsi" w:cstheme="minorHAnsi"/>
          <w:bCs/>
        </w:rPr>
        <w:t xml:space="preserve">- kromatografski modul </w:t>
      </w:r>
      <w:r w:rsidRPr="006D71FE">
        <w:rPr>
          <w:rFonts w:asciiTheme="minorHAnsi" w:hAnsiTheme="minorHAnsi" w:cstheme="minorHAnsi"/>
        </w:rPr>
        <w:t>iz kvarterne gradientne črpalke z nizkotlačnim mešalom in največjim delovnim tlakom do 8000 psi</w:t>
      </w:r>
    </w:p>
    <w:p w14:paraId="7A7C6D1D" w14:textId="7953EC7D" w:rsidR="006D71FE" w:rsidRPr="006D71FE" w:rsidRDefault="006D71FE" w:rsidP="006D71FE">
      <w:pPr>
        <w:jc w:val="both"/>
        <w:rPr>
          <w:rFonts w:asciiTheme="minorHAnsi" w:hAnsiTheme="minorHAnsi" w:cstheme="minorHAnsi"/>
        </w:rPr>
      </w:pPr>
      <w:r w:rsidRPr="006D71FE">
        <w:rPr>
          <w:rFonts w:asciiTheme="minorHAnsi" w:hAnsiTheme="minorHAnsi" w:cstheme="minorHAnsi"/>
        </w:rPr>
        <w:t>- relativna standardna deviacija ponovljivosti mešanja mobilne faze (</w:t>
      </w:r>
      <w:proofErr w:type="spellStart"/>
      <w:r w:rsidRPr="006D71FE">
        <w:rPr>
          <w:rFonts w:asciiTheme="minorHAnsi" w:hAnsiTheme="minorHAnsi" w:cstheme="minorHAnsi"/>
        </w:rPr>
        <w:t>Composition</w:t>
      </w:r>
      <w:proofErr w:type="spellEnd"/>
      <w:r w:rsidRPr="006D71FE">
        <w:rPr>
          <w:rFonts w:asciiTheme="minorHAnsi" w:hAnsiTheme="minorHAnsi" w:cstheme="minorHAnsi"/>
        </w:rPr>
        <w:t xml:space="preserve"> </w:t>
      </w:r>
      <w:proofErr w:type="spellStart"/>
      <w:r w:rsidRPr="006D71FE">
        <w:rPr>
          <w:rFonts w:asciiTheme="minorHAnsi" w:hAnsiTheme="minorHAnsi" w:cstheme="minorHAnsi"/>
        </w:rPr>
        <w:t>precision</w:t>
      </w:r>
      <w:proofErr w:type="spellEnd"/>
      <w:r w:rsidRPr="006D71FE">
        <w:rPr>
          <w:rFonts w:asciiTheme="minorHAnsi" w:hAnsiTheme="minorHAnsi" w:cstheme="minorHAnsi"/>
        </w:rPr>
        <w:t>) naj</w:t>
      </w:r>
      <w:r w:rsidR="00266039">
        <w:rPr>
          <w:rFonts w:asciiTheme="minorHAnsi" w:hAnsiTheme="minorHAnsi" w:cstheme="minorHAnsi"/>
        </w:rPr>
        <w:t xml:space="preserve"> ne</w:t>
      </w:r>
      <w:r w:rsidRPr="006D71FE">
        <w:rPr>
          <w:rFonts w:asciiTheme="minorHAnsi" w:hAnsiTheme="minorHAnsi" w:cstheme="minorHAnsi"/>
        </w:rPr>
        <w:t xml:space="preserve"> bo večja od 1 % </w:t>
      </w:r>
    </w:p>
    <w:p w14:paraId="1272F796" w14:textId="77777777" w:rsidR="006D71FE" w:rsidRPr="006D71FE" w:rsidRDefault="006D71FE" w:rsidP="006D71FE">
      <w:pPr>
        <w:jc w:val="both"/>
        <w:rPr>
          <w:rFonts w:asciiTheme="minorHAnsi" w:hAnsiTheme="minorHAnsi" w:cstheme="minorHAnsi"/>
        </w:rPr>
      </w:pPr>
      <w:r w:rsidRPr="006D71FE">
        <w:rPr>
          <w:rFonts w:asciiTheme="minorHAnsi" w:hAnsiTheme="minorHAnsi" w:cstheme="minorHAnsi"/>
          <w:bCs/>
        </w:rPr>
        <w:t>-</w:t>
      </w:r>
      <w:r w:rsidRPr="006D71FE">
        <w:rPr>
          <w:rFonts w:asciiTheme="minorHAnsi" w:hAnsiTheme="minorHAnsi" w:cstheme="minorHAnsi"/>
        </w:rPr>
        <w:t xml:space="preserve"> zagotovljena naj bo uporaba mobilnih faz v območju pH 2 - 10</w:t>
      </w:r>
    </w:p>
    <w:p w14:paraId="5F90E751" w14:textId="77777777" w:rsidR="006D71FE" w:rsidRPr="006D71FE" w:rsidRDefault="006D71FE" w:rsidP="006D71FE">
      <w:pPr>
        <w:jc w:val="both"/>
        <w:rPr>
          <w:rFonts w:asciiTheme="minorHAnsi" w:hAnsiTheme="minorHAnsi" w:cstheme="minorHAnsi"/>
        </w:rPr>
      </w:pPr>
      <w:r w:rsidRPr="006D71FE">
        <w:rPr>
          <w:rFonts w:asciiTheme="minorHAnsi" w:hAnsiTheme="minorHAnsi" w:cstheme="minorHAnsi"/>
          <w:bCs/>
        </w:rPr>
        <w:t xml:space="preserve">- </w:t>
      </w:r>
      <w:r w:rsidRPr="006D71FE">
        <w:rPr>
          <w:rFonts w:asciiTheme="minorHAnsi" w:hAnsiTheme="minorHAnsi" w:cstheme="minorHAnsi"/>
        </w:rPr>
        <w:t xml:space="preserve">termostat za kolone naj omogoča možnost namestitve vsaj dveh 15 cm kolon, z možnostjo avtomatskega preklapljanja </w:t>
      </w:r>
    </w:p>
    <w:p w14:paraId="5507069C" w14:textId="77777777" w:rsidR="006D71FE" w:rsidRPr="006D71FE" w:rsidRDefault="006D71FE" w:rsidP="006D71FE">
      <w:pPr>
        <w:jc w:val="both"/>
        <w:rPr>
          <w:rFonts w:asciiTheme="minorHAnsi" w:hAnsiTheme="minorHAnsi" w:cstheme="minorHAnsi"/>
        </w:rPr>
      </w:pPr>
      <w:r w:rsidRPr="006D71FE">
        <w:rPr>
          <w:rFonts w:asciiTheme="minorHAnsi" w:hAnsiTheme="minorHAnsi" w:cstheme="minorHAnsi"/>
        </w:rPr>
        <w:t>- termostat za kolone naj omogoča termostatiranja kolon v temperaturnem območju med 20 in 60°C</w:t>
      </w:r>
    </w:p>
    <w:p w14:paraId="09957600" w14:textId="77DE1028" w:rsidR="006D71FE" w:rsidRPr="006D71FE" w:rsidRDefault="006D71FE" w:rsidP="006D71FE">
      <w:pPr>
        <w:contextualSpacing/>
        <w:jc w:val="both"/>
        <w:rPr>
          <w:rFonts w:asciiTheme="minorHAnsi" w:hAnsiTheme="minorHAnsi" w:cstheme="minorHAnsi"/>
        </w:rPr>
      </w:pPr>
      <w:r w:rsidRPr="006D71FE">
        <w:rPr>
          <w:rFonts w:asciiTheme="minorHAnsi" w:hAnsiTheme="minorHAnsi" w:cstheme="minorHAnsi"/>
        </w:rPr>
        <w:t xml:space="preserve">- sistem naj bo opremljen </w:t>
      </w:r>
      <w:r w:rsidR="00266039">
        <w:rPr>
          <w:rFonts w:asciiTheme="minorHAnsi" w:hAnsiTheme="minorHAnsi" w:cstheme="minorHAnsi"/>
        </w:rPr>
        <w:t>s</w:t>
      </w:r>
      <w:r w:rsidRPr="006D71FE">
        <w:rPr>
          <w:rFonts w:asciiTheme="minorHAnsi" w:hAnsiTheme="minorHAnsi" w:cstheme="minorHAnsi"/>
        </w:rPr>
        <w:t xml:space="preserve"> senzorji za avtomatsko zaustavitev delovanja ob iztekanju topil</w:t>
      </w:r>
    </w:p>
    <w:p w14:paraId="45DCA3FC" w14:textId="77777777" w:rsidR="006D71FE" w:rsidRPr="006D71FE" w:rsidRDefault="006D71FE" w:rsidP="006D71FE">
      <w:pPr>
        <w:contextualSpacing/>
        <w:jc w:val="both"/>
        <w:rPr>
          <w:rFonts w:asciiTheme="minorHAnsi" w:hAnsiTheme="minorHAnsi" w:cstheme="minorHAnsi"/>
        </w:rPr>
      </w:pPr>
      <w:r w:rsidRPr="006D71FE">
        <w:rPr>
          <w:rFonts w:asciiTheme="minorHAnsi" w:hAnsiTheme="minorHAnsi" w:cstheme="minorHAnsi"/>
        </w:rPr>
        <w:t>- volumen disperzije kromatografskega sistema mora biti ≤ 12 µl</w:t>
      </w:r>
    </w:p>
    <w:p w14:paraId="3C8BC70D" w14:textId="382E1171" w:rsidR="006D71FE" w:rsidRDefault="006D71FE" w:rsidP="006D71FE">
      <w:pPr>
        <w:jc w:val="both"/>
        <w:rPr>
          <w:rFonts w:asciiTheme="minorHAnsi" w:hAnsiTheme="minorHAnsi" w:cstheme="minorHAnsi"/>
          <w:b/>
          <w:bCs/>
        </w:rPr>
      </w:pPr>
    </w:p>
    <w:p w14:paraId="5A5FF48A" w14:textId="77777777" w:rsidR="006D71FE" w:rsidRPr="006D71FE" w:rsidRDefault="006D71FE" w:rsidP="006D71FE">
      <w:pPr>
        <w:jc w:val="both"/>
        <w:rPr>
          <w:rFonts w:asciiTheme="minorHAnsi" w:hAnsiTheme="minorHAnsi" w:cstheme="minorHAnsi"/>
          <w:b/>
          <w:bCs/>
        </w:rPr>
      </w:pPr>
    </w:p>
    <w:p w14:paraId="596002A8" w14:textId="2E353FD4" w:rsidR="006D71FE" w:rsidRDefault="006D71FE" w:rsidP="006D71FE">
      <w:pPr>
        <w:jc w:val="both"/>
        <w:rPr>
          <w:rFonts w:asciiTheme="minorHAnsi" w:hAnsiTheme="minorHAnsi" w:cstheme="minorHAnsi"/>
          <w:b/>
        </w:rPr>
      </w:pPr>
      <w:r w:rsidRPr="006D71FE">
        <w:rPr>
          <w:rFonts w:asciiTheme="minorHAnsi" w:hAnsiTheme="minorHAnsi" w:cstheme="minorHAnsi"/>
          <w:b/>
        </w:rPr>
        <w:t>2.2 Avtomatski injektor/vzorčevalnik: </w:t>
      </w:r>
    </w:p>
    <w:p w14:paraId="4BDE7EDB" w14:textId="77777777" w:rsidR="006D71FE" w:rsidRPr="006D71FE" w:rsidRDefault="006D71FE" w:rsidP="006D71FE">
      <w:pPr>
        <w:jc w:val="both"/>
        <w:rPr>
          <w:rFonts w:asciiTheme="minorHAnsi" w:hAnsiTheme="minorHAnsi" w:cstheme="minorHAnsi"/>
          <w:b/>
        </w:rPr>
      </w:pPr>
    </w:p>
    <w:p w14:paraId="5352C511" w14:textId="77777777" w:rsidR="006D71FE" w:rsidRPr="006D71FE" w:rsidRDefault="006D71FE" w:rsidP="006D71FE">
      <w:pPr>
        <w:jc w:val="both"/>
        <w:rPr>
          <w:rFonts w:asciiTheme="minorHAnsi" w:hAnsiTheme="minorHAnsi" w:cstheme="minorHAnsi"/>
          <w:bCs/>
        </w:rPr>
      </w:pPr>
      <w:r w:rsidRPr="006D71FE">
        <w:rPr>
          <w:rFonts w:asciiTheme="minorHAnsi" w:hAnsiTheme="minorHAnsi" w:cstheme="minorHAnsi"/>
          <w:bCs/>
        </w:rPr>
        <w:t xml:space="preserve">- možnost </w:t>
      </w:r>
      <w:r w:rsidRPr="006D71FE">
        <w:rPr>
          <w:rFonts w:asciiTheme="minorHAnsi" w:hAnsiTheme="minorHAnsi" w:cstheme="minorHAnsi"/>
        </w:rPr>
        <w:t>termostatiranja vzorčevalnika v območju med 8 - 30 °C</w:t>
      </w:r>
    </w:p>
    <w:p w14:paraId="295EF571" w14:textId="77777777" w:rsidR="006D71FE" w:rsidRPr="006D71FE" w:rsidRDefault="006D71FE" w:rsidP="006D71FE">
      <w:pPr>
        <w:jc w:val="both"/>
        <w:rPr>
          <w:rFonts w:asciiTheme="minorHAnsi" w:hAnsiTheme="minorHAnsi" w:cstheme="minorHAnsi"/>
        </w:rPr>
      </w:pPr>
      <w:r w:rsidRPr="006D71FE">
        <w:rPr>
          <w:rFonts w:asciiTheme="minorHAnsi" w:hAnsiTheme="minorHAnsi" w:cstheme="minorHAnsi"/>
          <w:bCs/>
        </w:rPr>
        <w:t xml:space="preserve">- možnost </w:t>
      </w:r>
      <w:r w:rsidRPr="006D71FE">
        <w:rPr>
          <w:rFonts w:asciiTheme="minorHAnsi" w:hAnsiTheme="minorHAnsi" w:cstheme="minorHAnsi"/>
        </w:rPr>
        <w:t xml:space="preserve">injiciranja vzorca v območju volumnov od 0,1 do 50 µl </w:t>
      </w:r>
    </w:p>
    <w:p w14:paraId="3AFAC8D7" w14:textId="77777777" w:rsidR="006D71FE" w:rsidRPr="006D71FE" w:rsidRDefault="006D71FE" w:rsidP="006D71FE">
      <w:pPr>
        <w:jc w:val="both"/>
        <w:rPr>
          <w:rFonts w:asciiTheme="minorHAnsi" w:hAnsiTheme="minorHAnsi" w:cstheme="minorHAnsi"/>
          <w:bCs/>
        </w:rPr>
      </w:pPr>
      <w:r w:rsidRPr="006D71FE">
        <w:rPr>
          <w:rFonts w:asciiTheme="minorHAnsi" w:hAnsiTheme="minorHAnsi" w:cstheme="minorHAnsi"/>
          <w:bCs/>
        </w:rPr>
        <w:t>- spiranje vzorčevalne igle pred in po injiciranju, možnost spiranja z vzorcem</w:t>
      </w:r>
    </w:p>
    <w:p w14:paraId="41F7C350" w14:textId="77777777" w:rsidR="006D71FE" w:rsidRPr="006D71FE" w:rsidRDefault="006D71FE" w:rsidP="006D71FE">
      <w:pPr>
        <w:jc w:val="both"/>
        <w:rPr>
          <w:rFonts w:asciiTheme="minorHAnsi" w:hAnsiTheme="minorHAnsi" w:cstheme="minorHAnsi"/>
          <w:bCs/>
        </w:rPr>
      </w:pPr>
      <w:r w:rsidRPr="006D71FE">
        <w:rPr>
          <w:rFonts w:asciiTheme="minorHAnsi" w:hAnsiTheme="minorHAnsi" w:cstheme="minorHAnsi"/>
          <w:bCs/>
        </w:rPr>
        <w:t>- nastavljiva globina odvzema vzorca iz vzorčevalne posodice</w:t>
      </w:r>
    </w:p>
    <w:p w14:paraId="590C9A6B" w14:textId="77777777" w:rsidR="006D71FE" w:rsidRPr="006D71FE" w:rsidRDefault="006D71FE" w:rsidP="006D71FE">
      <w:pPr>
        <w:jc w:val="both"/>
        <w:rPr>
          <w:rFonts w:asciiTheme="minorHAnsi" w:hAnsiTheme="minorHAnsi" w:cstheme="minorHAnsi"/>
          <w:bCs/>
        </w:rPr>
      </w:pPr>
      <w:r w:rsidRPr="006D71FE">
        <w:rPr>
          <w:rFonts w:asciiTheme="minorHAnsi" w:hAnsiTheme="minorHAnsi" w:cstheme="minorHAnsi"/>
          <w:bCs/>
        </w:rPr>
        <w:t>- detekcija manjkajoče vzorčevalne posodice</w:t>
      </w:r>
    </w:p>
    <w:p w14:paraId="538CEA37" w14:textId="77777777" w:rsidR="006D71FE" w:rsidRPr="006D71FE" w:rsidRDefault="006D71FE" w:rsidP="006D71FE">
      <w:pPr>
        <w:jc w:val="both"/>
        <w:rPr>
          <w:rFonts w:asciiTheme="minorHAnsi" w:hAnsiTheme="minorHAnsi" w:cstheme="minorHAnsi"/>
          <w:bCs/>
        </w:rPr>
      </w:pPr>
      <w:r w:rsidRPr="006D71FE">
        <w:rPr>
          <w:rFonts w:asciiTheme="minorHAnsi" w:hAnsiTheme="minorHAnsi" w:cstheme="minorHAnsi"/>
          <w:bCs/>
        </w:rPr>
        <w:t xml:space="preserve">- kapaciteta avtomatskega injektorja vsaj 90 vzorčevalnih posodic volumna 2 ml in </w:t>
      </w:r>
      <w:r w:rsidRPr="006D71FE">
        <w:rPr>
          <w:rFonts w:asciiTheme="minorHAnsi" w:hAnsiTheme="minorHAnsi" w:cstheme="minorHAnsi"/>
        </w:rPr>
        <w:t>stojalo za mikrotitrske plošče</w:t>
      </w:r>
    </w:p>
    <w:p w14:paraId="600216AC" w14:textId="77777777" w:rsidR="006D71FE" w:rsidRPr="006D71FE" w:rsidRDefault="006D71FE" w:rsidP="006D71FE">
      <w:pPr>
        <w:jc w:val="both"/>
        <w:rPr>
          <w:rFonts w:asciiTheme="minorHAnsi" w:hAnsiTheme="minorHAnsi" w:cstheme="minorHAnsi"/>
          <w:b/>
          <w:bCs/>
        </w:rPr>
      </w:pPr>
    </w:p>
    <w:p w14:paraId="4B2CA464" w14:textId="31B58568" w:rsidR="006D71FE" w:rsidRDefault="006D71FE" w:rsidP="006D71FE">
      <w:pPr>
        <w:jc w:val="both"/>
        <w:rPr>
          <w:rFonts w:asciiTheme="minorHAnsi" w:hAnsiTheme="minorHAnsi" w:cstheme="minorHAnsi"/>
          <w:b/>
        </w:rPr>
      </w:pPr>
      <w:r w:rsidRPr="006D71FE">
        <w:rPr>
          <w:rFonts w:asciiTheme="minorHAnsi" w:hAnsiTheme="minorHAnsi" w:cstheme="minorHAnsi"/>
          <w:b/>
        </w:rPr>
        <w:t>2.3 Masni spektrometer tipa trojni kvadrupol:</w:t>
      </w:r>
    </w:p>
    <w:p w14:paraId="1BCBA533" w14:textId="77777777" w:rsidR="006D71FE" w:rsidRPr="006D71FE" w:rsidRDefault="006D71FE" w:rsidP="006D71FE">
      <w:pPr>
        <w:jc w:val="both"/>
        <w:rPr>
          <w:rFonts w:asciiTheme="minorHAnsi" w:hAnsiTheme="minorHAnsi" w:cstheme="minorHAnsi"/>
          <w:b/>
        </w:rPr>
      </w:pPr>
    </w:p>
    <w:p w14:paraId="0AAB7D5A" w14:textId="77777777" w:rsidR="006D71FE" w:rsidRPr="006D71FE" w:rsidRDefault="006D71FE" w:rsidP="006D71FE">
      <w:pPr>
        <w:pStyle w:val="Odstavekseznama"/>
        <w:ind w:left="0"/>
        <w:jc w:val="both"/>
        <w:rPr>
          <w:rFonts w:asciiTheme="minorHAnsi" w:eastAsia="Arial Unicode MS" w:hAnsiTheme="minorHAnsi" w:cstheme="minorHAnsi"/>
        </w:rPr>
      </w:pPr>
      <w:r w:rsidRPr="006D71FE">
        <w:rPr>
          <w:rFonts w:asciiTheme="minorHAnsi" w:hAnsiTheme="minorHAnsi" w:cstheme="minorHAnsi"/>
          <w:bCs/>
        </w:rPr>
        <w:t xml:space="preserve">- tip analizatorja trojni kvadrupol, območje mas </w:t>
      </w:r>
      <w:r w:rsidRPr="006D71FE">
        <w:rPr>
          <w:rFonts w:asciiTheme="minorHAnsi" w:eastAsia="Arial Unicode MS" w:hAnsiTheme="minorHAnsi" w:cstheme="minorHAnsi"/>
        </w:rPr>
        <w:t>od 5 do vsaj 2000 Da</w:t>
      </w:r>
      <w:r w:rsidRPr="006D71FE">
        <w:rPr>
          <w:rFonts w:asciiTheme="minorHAnsi" w:hAnsiTheme="minorHAnsi" w:cstheme="minorHAnsi"/>
          <w:bCs/>
        </w:rPr>
        <w:t xml:space="preserve"> </w:t>
      </w:r>
      <w:r w:rsidRPr="006D71FE">
        <w:rPr>
          <w:rFonts w:asciiTheme="minorHAnsi" w:eastAsia="Arial Unicode MS" w:hAnsiTheme="minorHAnsi" w:cstheme="minorHAnsi"/>
        </w:rPr>
        <w:t>z API ionskim izvorom (ionizacija pri atmosferskem tlaku)</w:t>
      </w:r>
    </w:p>
    <w:p w14:paraId="6FF4A42F"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t xml:space="preserve">- pri delovanju mora biti stabilnost določitve mase vsaj +/- 0.1 Da znotraj 24 ur </w:t>
      </w:r>
    </w:p>
    <w:p w14:paraId="174B8BA6"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t xml:space="preserve">- če je za doseganje navedene občutljivosti oziroma dovolj velikega razmerja med signalom in šumom v kompleksnih vzorcih potrebna uporaba dodatnih tehnoloških pripomočkov ali rešitev, ki omogočajo nadgradnjo obstoječe osnovne konfiguracije masnega detektorja v namen povečanja izkoristka ionizacije oziroma izboljšanja selektivnosti (nujno morajo biti krmiljeni z obstoječo programsko opremo), jih mora proizvajalec masnega spektrometra ponuditi  </w:t>
      </w:r>
    </w:p>
    <w:p w14:paraId="48391A6C" w14:textId="77777777" w:rsidR="006D71FE" w:rsidRPr="006D71FE" w:rsidRDefault="006D71FE" w:rsidP="006D71FE">
      <w:pPr>
        <w:pStyle w:val="Odstavekseznama"/>
        <w:ind w:left="0"/>
        <w:jc w:val="both"/>
        <w:rPr>
          <w:rFonts w:asciiTheme="minorHAnsi" w:eastAsia="Arial Unicode MS" w:hAnsiTheme="minorHAnsi" w:cstheme="minorHAnsi"/>
        </w:rPr>
      </w:pPr>
      <w:r w:rsidRPr="006D71FE">
        <w:rPr>
          <w:rFonts w:asciiTheme="minorHAnsi" w:eastAsia="Arial Unicode MS" w:hAnsiTheme="minorHAnsi" w:cstheme="minorHAnsi"/>
        </w:rPr>
        <w:t>- omogočati mora kontinuirano preklapljanje med pozitivnim in negativnim načinom ionzacije znotraj ene analize (analitskega run-a), pri čemer čas preklopa med obema načinoma ne sme presegati 15 ms</w:t>
      </w:r>
    </w:p>
    <w:p w14:paraId="51B78723"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t>- omogočati mora naslednje načine zajema (akvizicije) podatkov:</w:t>
      </w:r>
    </w:p>
    <w:p w14:paraId="08C824C2" w14:textId="77777777" w:rsidR="006D71FE" w:rsidRPr="006D71FE" w:rsidRDefault="006D71FE" w:rsidP="008418F1">
      <w:pPr>
        <w:pStyle w:val="Odstavekseznama"/>
        <w:numPr>
          <w:ilvl w:val="0"/>
          <w:numId w:val="38"/>
        </w:numPr>
        <w:jc w:val="both"/>
        <w:rPr>
          <w:rFonts w:asciiTheme="minorHAnsi" w:eastAsia="Arial Unicode MS" w:hAnsiTheme="minorHAnsi" w:cstheme="minorHAnsi"/>
        </w:rPr>
      </w:pPr>
      <w:r w:rsidRPr="006D71FE">
        <w:rPr>
          <w:rFonts w:asciiTheme="minorHAnsi" w:eastAsia="Arial Unicode MS" w:hAnsiTheme="minorHAnsi" w:cstheme="minorHAnsi"/>
        </w:rPr>
        <w:t xml:space="preserve">Full scan MS and SIM za oba kvadrupola (Q1 in Q3) </w:t>
      </w:r>
    </w:p>
    <w:p w14:paraId="0136CE31" w14:textId="77777777" w:rsidR="006D71FE" w:rsidRPr="006D71FE" w:rsidRDefault="006D71FE" w:rsidP="008418F1">
      <w:pPr>
        <w:pStyle w:val="Odstavekseznama"/>
        <w:numPr>
          <w:ilvl w:val="0"/>
          <w:numId w:val="38"/>
        </w:numPr>
        <w:jc w:val="both"/>
        <w:rPr>
          <w:rFonts w:asciiTheme="minorHAnsi" w:eastAsia="Arial Unicode MS" w:hAnsiTheme="minorHAnsi" w:cstheme="minorHAnsi"/>
        </w:rPr>
      </w:pPr>
      <w:r w:rsidRPr="006D71FE">
        <w:rPr>
          <w:rFonts w:asciiTheme="minorHAnsi" w:eastAsia="Arial Unicode MS" w:hAnsiTheme="minorHAnsi" w:cstheme="minorHAnsi"/>
        </w:rPr>
        <w:t>Product Ion Scan (Daughters scan)</w:t>
      </w:r>
    </w:p>
    <w:p w14:paraId="2E90EB9E" w14:textId="77777777" w:rsidR="006D71FE" w:rsidRPr="006D71FE" w:rsidRDefault="006D71FE" w:rsidP="008418F1">
      <w:pPr>
        <w:pStyle w:val="Odstavekseznama"/>
        <w:numPr>
          <w:ilvl w:val="0"/>
          <w:numId w:val="38"/>
        </w:numPr>
        <w:jc w:val="both"/>
        <w:rPr>
          <w:rFonts w:asciiTheme="minorHAnsi" w:eastAsia="Arial Unicode MS" w:hAnsiTheme="minorHAnsi" w:cstheme="minorHAnsi"/>
        </w:rPr>
      </w:pPr>
      <w:r w:rsidRPr="006D71FE">
        <w:rPr>
          <w:rFonts w:asciiTheme="minorHAnsi" w:eastAsia="Arial Unicode MS" w:hAnsiTheme="minorHAnsi" w:cstheme="minorHAnsi"/>
        </w:rPr>
        <w:lastRenderedPageBreak/>
        <w:t>Precursor Ion Scan (Parent scan)</w:t>
      </w:r>
    </w:p>
    <w:p w14:paraId="08ABE09F" w14:textId="77777777" w:rsidR="006D71FE" w:rsidRPr="006D71FE" w:rsidRDefault="006D71FE" w:rsidP="008418F1">
      <w:pPr>
        <w:pStyle w:val="Odstavekseznama"/>
        <w:numPr>
          <w:ilvl w:val="0"/>
          <w:numId w:val="38"/>
        </w:numPr>
        <w:jc w:val="both"/>
        <w:rPr>
          <w:rFonts w:asciiTheme="minorHAnsi" w:eastAsia="Arial Unicode MS" w:hAnsiTheme="minorHAnsi" w:cstheme="minorHAnsi"/>
        </w:rPr>
      </w:pPr>
      <w:r w:rsidRPr="006D71FE">
        <w:rPr>
          <w:rFonts w:asciiTheme="minorHAnsi" w:eastAsia="Arial Unicode MS" w:hAnsiTheme="minorHAnsi" w:cstheme="minorHAnsi"/>
        </w:rPr>
        <w:t>Neutral Loss or Gain Scan</w:t>
      </w:r>
    </w:p>
    <w:p w14:paraId="44D4F908" w14:textId="77777777" w:rsidR="006D71FE" w:rsidRPr="006D71FE" w:rsidRDefault="006D71FE" w:rsidP="008418F1">
      <w:pPr>
        <w:pStyle w:val="Odstavekseznama"/>
        <w:numPr>
          <w:ilvl w:val="0"/>
          <w:numId w:val="38"/>
        </w:numPr>
        <w:jc w:val="both"/>
        <w:rPr>
          <w:rFonts w:asciiTheme="minorHAnsi" w:eastAsia="Arial Unicode MS" w:hAnsiTheme="minorHAnsi" w:cstheme="minorHAnsi"/>
        </w:rPr>
      </w:pPr>
      <w:r w:rsidRPr="006D71FE">
        <w:rPr>
          <w:rFonts w:asciiTheme="minorHAnsi" w:eastAsia="Arial Unicode MS" w:hAnsiTheme="minorHAnsi" w:cstheme="minorHAnsi"/>
        </w:rPr>
        <w:t>Multiple Reaction Monitoring (MRM)</w:t>
      </w:r>
    </w:p>
    <w:p w14:paraId="158C61C4" w14:textId="6E8D54C4" w:rsidR="006D71FE" w:rsidRPr="006D71FE" w:rsidRDefault="006D71FE" w:rsidP="006D71FE">
      <w:pPr>
        <w:spacing w:line="276" w:lineRule="auto"/>
        <w:jc w:val="both"/>
        <w:rPr>
          <w:rFonts w:asciiTheme="minorHAnsi" w:eastAsia="Arial Unicode MS" w:hAnsiTheme="minorHAnsi" w:cstheme="minorHAnsi"/>
        </w:rPr>
      </w:pPr>
      <w:r w:rsidRPr="006D71FE">
        <w:rPr>
          <w:rFonts w:asciiTheme="minorHAnsi" w:eastAsia="Arial Unicode MS" w:hAnsiTheme="minorHAnsi" w:cstheme="minorHAnsi"/>
        </w:rPr>
        <w:t>- občutljivost masnega spektrometra v načinu delovanja ESi+, MRM pri prehodu 609 &gt; 195 m/z, mora za kromatografski vrh reserpina, ki je odziv injiciranja 1 pg reserpina na kolono, dosegati vsaj razmerje med signalom in šumom 500.000 : 1</w:t>
      </w:r>
    </w:p>
    <w:p w14:paraId="458F6003"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t>- omogočati mora čas zadrževanja / snemanja (dwell time) pri načinu MRM večji od 1 ms</w:t>
      </w:r>
    </w:p>
    <w:p w14:paraId="28633BB1"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t>- hitrost zajema podatkov pri načinu delovanja MRM ne sme biti manjša od 500 točk v sekundi</w:t>
      </w:r>
    </w:p>
    <w:p w14:paraId="01F5BEA9"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t>- pri MRM načinu delovanja mora omogočati hitrost skeniranja (scan speed) vsaj 12.000 Da v sekundi</w:t>
      </w:r>
    </w:p>
    <w:p w14:paraId="4BA00634" w14:textId="77777777" w:rsidR="006D71FE" w:rsidRPr="006D71FE" w:rsidRDefault="006D71FE" w:rsidP="006D71FE">
      <w:pPr>
        <w:pStyle w:val="Odstavekseznama"/>
        <w:ind w:left="0"/>
        <w:jc w:val="both"/>
        <w:rPr>
          <w:rFonts w:asciiTheme="minorHAnsi" w:eastAsia="Arial Unicode MS" w:hAnsiTheme="minorHAnsi" w:cstheme="minorHAnsi"/>
        </w:rPr>
      </w:pPr>
      <w:r w:rsidRPr="006D71FE">
        <w:rPr>
          <w:rFonts w:asciiTheme="minorHAnsi" w:eastAsia="Arial Unicode MS" w:hAnsiTheme="minorHAnsi" w:cstheme="minorHAnsi"/>
        </w:rPr>
        <w:t>- omogočati mora vnos eluenta s pretokom do 2 mL/min, brez razcepitve pretoka</w:t>
      </w:r>
    </w:p>
    <w:p w14:paraId="551AC432" w14:textId="77777777" w:rsidR="006D71FE" w:rsidRPr="006D71FE" w:rsidRDefault="006D71FE" w:rsidP="006D71FE">
      <w:pPr>
        <w:pStyle w:val="Odstavekseznama"/>
        <w:ind w:left="0"/>
        <w:jc w:val="both"/>
        <w:rPr>
          <w:rFonts w:asciiTheme="minorHAnsi" w:eastAsia="Arial Unicode MS" w:hAnsiTheme="minorHAnsi" w:cstheme="minorHAnsi"/>
        </w:rPr>
      </w:pPr>
      <w:r w:rsidRPr="006D71FE">
        <w:rPr>
          <w:rFonts w:asciiTheme="minorHAnsi" w:eastAsia="Arial Unicode MS" w:hAnsiTheme="minorHAnsi" w:cstheme="minorHAnsi"/>
        </w:rPr>
        <w:t>- odziv masnega spektrometra mora biti, glede na LOQ (mejo kvantizacije), za posamezni analit linearen v območju vsaj šestih (6) dekad</w:t>
      </w:r>
    </w:p>
    <w:p w14:paraId="7EE591B2" w14:textId="77777777" w:rsidR="006D71FE" w:rsidRPr="006D71FE" w:rsidRDefault="006D71FE" w:rsidP="006D71FE">
      <w:pPr>
        <w:pStyle w:val="Odstavekseznama"/>
        <w:ind w:left="0"/>
        <w:rPr>
          <w:rFonts w:asciiTheme="minorHAnsi" w:eastAsia="Arial Unicode MS" w:hAnsiTheme="minorHAnsi" w:cstheme="minorHAnsi"/>
        </w:rPr>
      </w:pPr>
      <w:r w:rsidRPr="006D71FE">
        <w:rPr>
          <w:rFonts w:asciiTheme="minorHAnsi" w:hAnsiTheme="minorHAnsi" w:cstheme="minorHAnsi"/>
          <w:bCs/>
        </w:rPr>
        <w:t>- m</w:t>
      </w:r>
      <w:r w:rsidRPr="006D71FE">
        <w:rPr>
          <w:rFonts w:asciiTheme="minorHAnsi" w:eastAsia="Arial Unicode MS" w:hAnsiTheme="minorHAnsi" w:cstheme="minorHAnsi"/>
        </w:rPr>
        <w:t xml:space="preserve">asni spektrometer mora imeti vgrajene (built-in) rezervoarje ali brizgo za tuning in kalibracijo, ki jih je mogoče upravljati z vgrajeno programsko opremo </w:t>
      </w:r>
    </w:p>
    <w:p w14:paraId="48134A35"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t xml:space="preserve">- detektorski sistem (ionski izvor in optika) mora učinkovito zmanjševati stopnjo kontaminacije ter omogočati robustno delovanje ter preprečevati tvorbo ionskih zlepkov (cluster) </w:t>
      </w:r>
    </w:p>
    <w:p w14:paraId="2712A680"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t>- možnost čiščenja ionskega izvora brez prekinitve vakuuma</w:t>
      </w:r>
    </w:p>
    <w:p w14:paraId="118A4EC6" w14:textId="3EF9C8BB" w:rsidR="006D71FE" w:rsidRDefault="006D71FE" w:rsidP="006D71FE">
      <w:pPr>
        <w:jc w:val="both"/>
        <w:rPr>
          <w:rFonts w:asciiTheme="minorHAnsi" w:hAnsiTheme="minorHAnsi" w:cstheme="minorHAnsi"/>
          <w:bCs/>
        </w:rPr>
      </w:pPr>
    </w:p>
    <w:p w14:paraId="0F968C92" w14:textId="77777777" w:rsidR="006D71FE" w:rsidRPr="006D71FE" w:rsidRDefault="006D71FE" w:rsidP="006D71FE">
      <w:pPr>
        <w:jc w:val="both"/>
        <w:rPr>
          <w:rFonts w:asciiTheme="minorHAnsi" w:hAnsiTheme="minorHAnsi" w:cstheme="minorHAnsi"/>
          <w:bCs/>
        </w:rPr>
      </w:pPr>
    </w:p>
    <w:p w14:paraId="01FCC658" w14:textId="1D9B8054" w:rsidR="006D71FE" w:rsidRPr="006D71FE" w:rsidRDefault="006D71FE" w:rsidP="006D71FE">
      <w:pPr>
        <w:jc w:val="both"/>
        <w:rPr>
          <w:rFonts w:asciiTheme="minorHAnsi" w:hAnsiTheme="minorHAnsi" w:cstheme="minorHAnsi"/>
          <w:b/>
        </w:rPr>
      </w:pPr>
      <w:r w:rsidRPr="006D71FE">
        <w:rPr>
          <w:rFonts w:asciiTheme="minorHAnsi" w:hAnsiTheme="minorHAnsi" w:cstheme="minorHAnsi"/>
          <w:b/>
        </w:rPr>
        <w:t>2.4 Računalniška in programska oprema:</w:t>
      </w:r>
    </w:p>
    <w:p w14:paraId="7196CE56" w14:textId="77777777" w:rsidR="006D71FE" w:rsidRPr="006D71FE" w:rsidRDefault="006D71FE" w:rsidP="006D71FE">
      <w:pPr>
        <w:jc w:val="both"/>
        <w:rPr>
          <w:rFonts w:asciiTheme="minorHAnsi" w:hAnsiTheme="minorHAnsi" w:cstheme="minorHAnsi"/>
          <w:bCs/>
        </w:rPr>
      </w:pPr>
    </w:p>
    <w:p w14:paraId="5951CB39" w14:textId="77777777" w:rsidR="006D71FE" w:rsidRPr="006D71FE" w:rsidRDefault="006D71FE" w:rsidP="006D71FE">
      <w:pPr>
        <w:rPr>
          <w:rFonts w:asciiTheme="minorHAnsi" w:hAnsiTheme="minorHAnsi" w:cstheme="minorHAnsi"/>
          <w:bCs/>
        </w:rPr>
      </w:pPr>
      <w:r w:rsidRPr="006D71FE">
        <w:rPr>
          <w:rFonts w:asciiTheme="minorHAnsi" w:hAnsiTheme="minorHAnsi" w:cstheme="minorHAnsi"/>
          <w:bCs/>
        </w:rPr>
        <w:t>- računalnik za namestitev programske opreme ponujenega LC-MS/MS sistema, po priporočilih proizvajalca opreme (z mrežnima karticama za priklop v laboratorijsko omrežje) in dva zaslona</w:t>
      </w:r>
    </w:p>
    <w:p w14:paraId="31EE3ED3" w14:textId="77777777" w:rsidR="006D71FE" w:rsidRPr="006D71FE" w:rsidRDefault="006D71FE" w:rsidP="006D71FE">
      <w:pPr>
        <w:rPr>
          <w:rFonts w:asciiTheme="minorHAnsi" w:hAnsiTheme="minorHAnsi" w:cstheme="minorHAnsi"/>
          <w:bCs/>
        </w:rPr>
      </w:pPr>
      <w:r w:rsidRPr="006D71FE">
        <w:rPr>
          <w:rFonts w:asciiTheme="minorHAnsi" w:hAnsiTheme="minorHAnsi" w:cstheme="minorHAnsi"/>
          <w:bCs/>
        </w:rPr>
        <w:t>- validirano programsko opremo za masno spektroskopijo in kromatografijo - programska oprema za vodenje LC-MS/MS sistema ter zajem in obdelavo zajetih podatkov ter izdelavo poročil z ustreznim certifikatom proizvajalca</w:t>
      </w:r>
    </w:p>
    <w:p w14:paraId="1BECEB76"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t xml:space="preserve">- </w:t>
      </w:r>
      <w:r w:rsidRPr="006D71FE">
        <w:rPr>
          <w:rFonts w:asciiTheme="minorHAnsi" w:hAnsiTheme="minorHAnsi" w:cstheme="minorHAnsi"/>
          <w:bCs/>
        </w:rPr>
        <w:t>p</w:t>
      </w:r>
      <w:r w:rsidRPr="006D71FE">
        <w:rPr>
          <w:rFonts w:asciiTheme="minorHAnsi" w:eastAsia="Arial Unicode MS" w:hAnsiTheme="minorHAnsi" w:cstheme="minorHAnsi"/>
        </w:rPr>
        <w:t>rogramska oprema mora omogočati avtomatsko kalibracijo in optimizacijo (avtotunig)</w:t>
      </w:r>
    </w:p>
    <w:p w14:paraId="6B11DA4B"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t>- omogočena mora biti kvantifikacija podatkov oziroma rezultatov</w:t>
      </w:r>
    </w:p>
    <w:p w14:paraId="26F05394" w14:textId="77777777" w:rsidR="006D71FE" w:rsidRPr="006D71FE" w:rsidRDefault="006D71FE" w:rsidP="006D71FE">
      <w:pPr>
        <w:jc w:val="both"/>
        <w:rPr>
          <w:rFonts w:asciiTheme="minorHAnsi" w:eastAsia="Arial Unicode MS" w:hAnsiTheme="minorHAnsi" w:cstheme="minorHAnsi"/>
        </w:rPr>
      </w:pPr>
      <w:r w:rsidRPr="006D71FE">
        <w:rPr>
          <w:rFonts w:asciiTheme="minorHAnsi" w:hAnsiTheme="minorHAnsi" w:cstheme="minorHAnsi"/>
          <w:bCs/>
        </w:rPr>
        <w:t>- p</w:t>
      </w:r>
      <w:r w:rsidRPr="006D71FE">
        <w:rPr>
          <w:rFonts w:asciiTheme="minorHAnsi" w:eastAsia="Arial Unicode MS" w:hAnsiTheme="minorHAnsi" w:cstheme="minorHAnsi"/>
        </w:rPr>
        <w:t xml:space="preserve">rogramska oprema mora omogočati delo v vseh načinih zajema podatkov (MS Scan, SIR/SIM, MRM, itd) </w:t>
      </w:r>
    </w:p>
    <w:p w14:paraId="6CC310A2" w14:textId="77777777" w:rsidR="006D71FE" w:rsidRPr="006D71FE" w:rsidRDefault="006D71FE" w:rsidP="006D71FE">
      <w:pPr>
        <w:rPr>
          <w:rFonts w:asciiTheme="minorHAnsi" w:eastAsia="Arial Unicode MS" w:hAnsiTheme="minorHAnsi" w:cstheme="minorHAnsi"/>
        </w:rPr>
      </w:pPr>
      <w:r w:rsidRPr="006D71FE">
        <w:rPr>
          <w:rFonts w:asciiTheme="minorHAnsi" w:eastAsia="Arial Unicode MS" w:hAnsiTheme="minorHAnsi" w:cstheme="minorHAnsi"/>
        </w:rPr>
        <w:t>- omogočeno mora biti spremljanje kromatograma v realnem času ob istočasni obdelavi podatkov in rabi ostale pomožne programske opreme</w:t>
      </w:r>
    </w:p>
    <w:p w14:paraId="1261F5B7" w14:textId="42DC6962" w:rsidR="006D71FE" w:rsidRPr="006D71FE" w:rsidRDefault="006D71FE" w:rsidP="006D71FE">
      <w:pPr>
        <w:rPr>
          <w:rFonts w:asciiTheme="minorHAnsi" w:eastAsia="Arial Unicode MS" w:hAnsiTheme="minorHAnsi" w:cstheme="minorHAnsi"/>
        </w:rPr>
      </w:pPr>
      <w:r w:rsidRPr="006D71FE">
        <w:rPr>
          <w:rFonts w:asciiTheme="minorHAnsi" w:eastAsia="Arial Unicode MS" w:hAnsiTheme="minorHAnsi" w:cstheme="minorHAnsi"/>
        </w:rPr>
        <w:softHyphen/>
        <w:t>- mogoč</w:t>
      </w:r>
      <w:r w:rsidR="00266039">
        <w:rPr>
          <w:rFonts w:asciiTheme="minorHAnsi" w:eastAsia="Arial Unicode MS" w:hAnsiTheme="minorHAnsi" w:cstheme="minorHAnsi"/>
        </w:rPr>
        <w:t>en</w:t>
      </w:r>
      <w:r w:rsidRPr="006D71FE">
        <w:rPr>
          <w:rFonts w:asciiTheme="minorHAnsi" w:eastAsia="Arial Unicode MS" w:hAnsiTheme="minorHAnsi" w:cstheme="minorHAnsi"/>
        </w:rPr>
        <w:t>a mora biti obdelava masnih spektrov v relativnih in absolutnih enotah intenzitete z možnostjo primerjave več kromatogramov in spektrov</w:t>
      </w:r>
    </w:p>
    <w:p w14:paraId="531C1F75" w14:textId="41769F72" w:rsidR="006D71FE" w:rsidRDefault="006D71FE" w:rsidP="006D71FE">
      <w:pPr>
        <w:jc w:val="both"/>
        <w:rPr>
          <w:rFonts w:asciiTheme="minorHAnsi" w:hAnsiTheme="minorHAnsi" w:cstheme="minorHAnsi"/>
          <w:bCs/>
        </w:rPr>
      </w:pPr>
    </w:p>
    <w:p w14:paraId="7ECFA8F5" w14:textId="77777777" w:rsidR="006D71FE" w:rsidRPr="006D71FE" w:rsidRDefault="006D71FE" w:rsidP="006D71FE">
      <w:pPr>
        <w:jc w:val="both"/>
        <w:rPr>
          <w:rFonts w:asciiTheme="minorHAnsi" w:hAnsiTheme="minorHAnsi" w:cstheme="minorHAnsi"/>
          <w:bCs/>
        </w:rPr>
      </w:pPr>
    </w:p>
    <w:p w14:paraId="78EFAB42" w14:textId="77777777" w:rsidR="006D71FE" w:rsidRPr="006D71FE" w:rsidRDefault="006D71FE" w:rsidP="006D71FE">
      <w:pPr>
        <w:jc w:val="both"/>
        <w:rPr>
          <w:rFonts w:asciiTheme="minorHAnsi" w:hAnsiTheme="minorHAnsi" w:cstheme="minorHAnsi"/>
          <w:b/>
        </w:rPr>
      </w:pPr>
      <w:r w:rsidRPr="006D71FE">
        <w:rPr>
          <w:rFonts w:asciiTheme="minorHAnsi" w:hAnsiTheme="minorHAnsi" w:cstheme="minorHAnsi"/>
          <w:b/>
        </w:rPr>
        <w:t>2.5 Plini in ostalo:</w:t>
      </w:r>
    </w:p>
    <w:p w14:paraId="1D8A086D" w14:textId="77777777" w:rsidR="006D71FE" w:rsidRPr="006D71FE" w:rsidRDefault="006D71FE" w:rsidP="006D71FE">
      <w:pPr>
        <w:jc w:val="both"/>
        <w:rPr>
          <w:rFonts w:asciiTheme="minorHAnsi" w:hAnsiTheme="minorHAnsi" w:cstheme="minorHAnsi"/>
          <w:bCs/>
        </w:rPr>
      </w:pPr>
    </w:p>
    <w:p w14:paraId="53720467"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t>- sistem mora biti kompatibilen z obstoječo plinsko instalacijo na lokaciji naročnika (dušikov generator Peak Scientific NM32LA zagotavlja 32 l dušika/min) in kompresor zraka (Schneider 620-270 ST zagotavlja do 485 l/min zraka pri 10 bar) oziroma je potrebno zagotoviti ustrezno infrastrukturo in vir plinov, kar je strošek ponudnika</w:t>
      </w:r>
    </w:p>
    <w:p w14:paraId="581FD635" w14:textId="77777777" w:rsidR="006D71FE" w:rsidRPr="006D71FE" w:rsidRDefault="006D71FE" w:rsidP="006D71FE">
      <w:pPr>
        <w:rPr>
          <w:rFonts w:asciiTheme="minorHAnsi" w:eastAsia="Arial Unicode MS" w:hAnsiTheme="minorHAnsi" w:cstheme="minorHAnsi"/>
        </w:rPr>
      </w:pPr>
      <w:r w:rsidRPr="006D71FE">
        <w:rPr>
          <w:rFonts w:asciiTheme="minorHAnsi" w:eastAsia="Arial Unicode MS" w:hAnsiTheme="minorHAnsi" w:cstheme="minorHAnsi"/>
        </w:rPr>
        <w:t>- ponudnik mora ob dobavi opreme predati elektronske verzije navodil za instalacijo, vzdrževanje in uporabo dobavljene opreme</w:t>
      </w:r>
    </w:p>
    <w:p w14:paraId="58699395" w14:textId="77777777" w:rsidR="006D71FE" w:rsidRPr="006D71FE" w:rsidRDefault="006D71FE" w:rsidP="006D71FE">
      <w:pPr>
        <w:rPr>
          <w:rFonts w:asciiTheme="minorHAnsi" w:eastAsia="Arial Unicode MS" w:hAnsiTheme="minorHAnsi" w:cstheme="minorHAnsi"/>
        </w:rPr>
      </w:pPr>
      <w:r w:rsidRPr="006D71FE">
        <w:rPr>
          <w:rFonts w:asciiTheme="minorHAnsi" w:eastAsia="Arial Unicode MS" w:hAnsiTheme="minorHAnsi" w:cstheme="minorHAnsi"/>
        </w:rPr>
        <w:t xml:space="preserve">- ponudnik izvede izobraževanje </w:t>
      </w:r>
      <w:r w:rsidRPr="006D71FE">
        <w:rPr>
          <w:rFonts w:asciiTheme="minorHAnsi" w:hAnsiTheme="minorHAnsi" w:cstheme="minorHAnsi"/>
        </w:rPr>
        <w:t>uporabnikov na instaliranem analitskem sistemu, v laboratoriju uporabnika</w:t>
      </w:r>
      <w:r w:rsidRPr="006D71FE">
        <w:rPr>
          <w:rFonts w:asciiTheme="minorHAnsi" w:eastAsia="Arial Unicode MS" w:hAnsiTheme="minorHAnsi" w:cstheme="minorHAnsi"/>
        </w:rPr>
        <w:t xml:space="preserve"> (prvi del izobraževanja)</w:t>
      </w:r>
    </w:p>
    <w:p w14:paraId="654F9D48"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lastRenderedPageBreak/>
        <w:t xml:space="preserve">- drugi del izobraževanja, ki bo potekalo ravno tako v prostorih uporabnika, bo približno dva meseca po prvem delu (termin po dogovoru z uporabnikom)  </w:t>
      </w:r>
    </w:p>
    <w:p w14:paraId="3A51D169"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t xml:space="preserve">- trajanje celotnega izobraževanja (obeh delov skupaj) je najmanj pet dni </w:t>
      </w:r>
    </w:p>
    <w:p w14:paraId="6FDB8574" w14:textId="77777777" w:rsidR="006D71FE" w:rsidRPr="006D71FE" w:rsidRDefault="006D71FE" w:rsidP="006D71FE">
      <w:pPr>
        <w:contextualSpacing/>
        <w:rPr>
          <w:rFonts w:asciiTheme="minorHAnsi" w:hAnsiTheme="minorHAnsi" w:cstheme="minorHAnsi"/>
        </w:rPr>
      </w:pPr>
      <w:r w:rsidRPr="006D71FE">
        <w:rPr>
          <w:rFonts w:asciiTheme="minorHAnsi" w:eastAsia="Arial Unicode MS" w:hAnsiTheme="minorHAnsi" w:cstheme="minorHAnsi"/>
        </w:rPr>
        <w:t xml:space="preserve">- ponudnik mora </w:t>
      </w:r>
      <w:r w:rsidRPr="006D71FE">
        <w:rPr>
          <w:rFonts w:asciiTheme="minorHAnsi" w:hAnsiTheme="minorHAnsi" w:cstheme="minorHAnsi"/>
        </w:rPr>
        <w:t>celoten sistem postaviti, kalibrirati in preizkusiti zmogljivosti iz točke 3. Posebne zahteve</w:t>
      </w:r>
    </w:p>
    <w:p w14:paraId="539BAAF3" w14:textId="77777777" w:rsidR="006D71FE" w:rsidRPr="006D71FE" w:rsidRDefault="006D71FE" w:rsidP="006D71FE">
      <w:pPr>
        <w:contextualSpacing/>
        <w:rPr>
          <w:rFonts w:asciiTheme="minorHAnsi" w:hAnsiTheme="minorHAnsi" w:cstheme="minorHAnsi"/>
        </w:rPr>
      </w:pPr>
      <w:r w:rsidRPr="006D71FE">
        <w:rPr>
          <w:rFonts w:asciiTheme="minorHAnsi" w:eastAsia="Arial Unicode MS" w:hAnsiTheme="minorHAnsi" w:cstheme="minorHAnsi"/>
        </w:rPr>
        <w:t xml:space="preserve">- </w:t>
      </w:r>
      <w:r w:rsidRPr="006D71FE">
        <w:rPr>
          <w:rFonts w:asciiTheme="minorHAnsi" w:hAnsiTheme="minorHAnsi" w:cstheme="minorHAnsi"/>
        </w:rPr>
        <w:t xml:space="preserve">ponudnik mora zagotoviti servisno podporo na območju Republike Slovenije, s pooblaščenimi serviserji (servisnimi inženirji) z veljavnim certifikatom usposobljenosti proizvajalca opreme, ki jo servisira </w:t>
      </w:r>
    </w:p>
    <w:p w14:paraId="15FA1734" w14:textId="77777777" w:rsidR="006D71FE" w:rsidRPr="006D71FE" w:rsidRDefault="006D71FE" w:rsidP="006D71FE">
      <w:pPr>
        <w:contextualSpacing/>
        <w:rPr>
          <w:rFonts w:asciiTheme="minorHAnsi" w:hAnsiTheme="minorHAnsi" w:cstheme="minorHAnsi"/>
        </w:rPr>
      </w:pPr>
      <w:r w:rsidRPr="006D71FE">
        <w:rPr>
          <w:rFonts w:asciiTheme="minorHAnsi" w:hAnsiTheme="minorHAnsi" w:cstheme="minorHAnsi"/>
        </w:rPr>
        <w:t>- v primeru okvare ponudnik zagotavlja, da bo v 24 urah od prijave začel odpravljati napako</w:t>
      </w:r>
    </w:p>
    <w:p w14:paraId="3658E116" w14:textId="77777777" w:rsidR="006D71FE" w:rsidRPr="006D71FE" w:rsidRDefault="006D71FE" w:rsidP="006D71FE">
      <w:pPr>
        <w:contextualSpacing/>
        <w:rPr>
          <w:rFonts w:asciiTheme="minorHAnsi" w:hAnsiTheme="minorHAnsi" w:cstheme="minorHAnsi"/>
          <w:color w:val="C00000"/>
        </w:rPr>
      </w:pPr>
      <w:r w:rsidRPr="006D71FE">
        <w:rPr>
          <w:rFonts w:asciiTheme="minorHAnsi" w:hAnsiTheme="minorHAnsi" w:cstheme="minorHAnsi"/>
          <w:color w:val="C00000"/>
        </w:rPr>
        <w:t xml:space="preserve"> </w:t>
      </w:r>
    </w:p>
    <w:p w14:paraId="0ABFCF81" w14:textId="77777777" w:rsidR="006D71FE" w:rsidRPr="006D71FE" w:rsidRDefault="006D71FE" w:rsidP="006D71FE">
      <w:pPr>
        <w:contextualSpacing/>
        <w:rPr>
          <w:rFonts w:asciiTheme="minorHAnsi" w:eastAsia="Arial Unicode MS" w:hAnsiTheme="minorHAnsi" w:cstheme="minorHAnsi"/>
          <w:color w:val="C00000"/>
        </w:rPr>
      </w:pPr>
    </w:p>
    <w:p w14:paraId="7B88386A" w14:textId="16E5349F" w:rsidR="006D71FE" w:rsidRPr="006D71FE" w:rsidRDefault="006D71FE" w:rsidP="006D71F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eastAsia="Arial Unicode MS" w:hAnsiTheme="minorHAnsi" w:cstheme="minorHAnsi"/>
          <w:b/>
          <w:bCs/>
        </w:rPr>
      </w:pPr>
      <w:r w:rsidRPr="006D71FE">
        <w:rPr>
          <w:rFonts w:asciiTheme="minorHAnsi" w:eastAsia="Arial Unicode MS" w:hAnsiTheme="minorHAnsi" w:cstheme="minorHAnsi"/>
          <w:b/>
          <w:bCs/>
        </w:rPr>
        <w:t>3. POSEBNE ZAHTEVE:</w:t>
      </w:r>
    </w:p>
    <w:p w14:paraId="33E92F52" w14:textId="77777777" w:rsidR="006D71FE" w:rsidRPr="006D71FE" w:rsidRDefault="006D71FE" w:rsidP="006D71FE">
      <w:pPr>
        <w:rPr>
          <w:rFonts w:asciiTheme="minorHAnsi" w:eastAsia="Arial Unicode MS" w:hAnsiTheme="minorHAnsi" w:cstheme="minorHAnsi"/>
          <w:color w:val="C00000"/>
        </w:rPr>
      </w:pPr>
    </w:p>
    <w:p w14:paraId="13C93D86" w14:textId="77777777" w:rsidR="006D71FE" w:rsidRPr="006D71FE" w:rsidRDefault="006D71FE" w:rsidP="006D71FE">
      <w:pPr>
        <w:jc w:val="both"/>
        <w:rPr>
          <w:rFonts w:asciiTheme="minorHAnsi" w:eastAsia="Arial Unicode MS" w:hAnsiTheme="minorHAnsi" w:cstheme="minorHAnsi"/>
        </w:rPr>
      </w:pPr>
      <w:r w:rsidRPr="006D71FE">
        <w:rPr>
          <w:rFonts w:asciiTheme="minorHAnsi" w:eastAsia="Arial Unicode MS" w:hAnsiTheme="minorHAnsi" w:cstheme="minorHAnsi"/>
        </w:rPr>
        <w:t>- izkazana občutljivost masnega spektrometra v načinu delovanja ESi+, MRM pri prehodu 294 &gt; 250 m/z, mora za kromatografski vrh diklofenaka (</w:t>
      </w:r>
      <w:r w:rsidRPr="006D71FE">
        <w:rPr>
          <w:rFonts w:asciiTheme="minorHAnsi" w:hAnsiTheme="minorHAnsi" w:cstheme="minorHAnsi"/>
        </w:rPr>
        <w:t>očiščen obogaten vzorec na koncentracijskem nivoju 0,05 µg/kg)</w:t>
      </w:r>
      <w:r w:rsidRPr="006D71FE">
        <w:rPr>
          <w:rFonts w:asciiTheme="minorHAnsi" w:eastAsia="Arial Unicode MS" w:hAnsiTheme="minorHAnsi" w:cstheme="minorHAnsi"/>
        </w:rPr>
        <w:t xml:space="preserve"> , dosegati vsaj razmerje med signalom in šumom 5 : 1, na surovih podatkih, brez dodatnega glajenja</w:t>
      </w:r>
    </w:p>
    <w:p w14:paraId="2A4A0444" w14:textId="77777777" w:rsidR="006D71FE" w:rsidRPr="006D71FE" w:rsidRDefault="006D71FE" w:rsidP="006D71FE">
      <w:pPr>
        <w:jc w:val="both"/>
        <w:rPr>
          <w:rFonts w:asciiTheme="minorHAnsi" w:hAnsiTheme="minorHAnsi" w:cstheme="minorHAnsi"/>
        </w:rPr>
      </w:pPr>
      <w:r w:rsidRPr="006D71FE">
        <w:rPr>
          <w:rFonts w:asciiTheme="minorHAnsi" w:hAnsiTheme="minorHAnsi" w:cstheme="minorHAnsi"/>
        </w:rPr>
        <w:t>- izkazana ponovljivost (standardna deviacija) pri injiciranju 20 µl z diklofenakom obogatenega mleka na koncentracijskem nivoju 0,05 µg/kg pri šestih zaporednih ponovitvah ne višja od 15%</w:t>
      </w:r>
    </w:p>
    <w:p w14:paraId="74925C39" w14:textId="77777777" w:rsidR="006D71FE" w:rsidRPr="006D71FE" w:rsidRDefault="006D71FE" w:rsidP="006D71FE">
      <w:pPr>
        <w:pStyle w:val="Odstavekseznama"/>
        <w:ind w:left="0"/>
        <w:jc w:val="both"/>
        <w:rPr>
          <w:rFonts w:asciiTheme="minorHAnsi" w:eastAsia="Arial Unicode MS" w:hAnsiTheme="minorHAnsi" w:cstheme="minorHAnsi"/>
        </w:rPr>
      </w:pPr>
      <w:r w:rsidRPr="006D71FE">
        <w:rPr>
          <w:rFonts w:asciiTheme="minorHAnsi" w:eastAsia="Arial Unicode MS" w:hAnsiTheme="minorHAnsi" w:cstheme="minorHAnsi"/>
        </w:rPr>
        <w:t>- relativna standardna deviacija razmerja ionov v načinu delovanja ESi+, MRM dveh ionskih prehodov 294 &gt; 250 in 294 &gt; 214 m/z za kromatografski vrh diklofenaka (</w:t>
      </w:r>
      <w:r w:rsidRPr="006D71FE">
        <w:rPr>
          <w:rFonts w:asciiTheme="minorHAnsi" w:hAnsiTheme="minorHAnsi" w:cstheme="minorHAnsi"/>
        </w:rPr>
        <w:t>očiščen obogaten vzorec na koncentracijskem nivoju 0,05 µg/kg)</w:t>
      </w:r>
      <w:r w:rsidRPr="006D71FE">
        <w:rPr>
          <w:rFonts w:asciiTheme="minorHAnsi" w:eastAsia="Arial Unicode MS" w:hAnsiTheme="minorHAnsi" w:cstheme="minorHAnsi"/>
        </w:rPr>
        <w:t xml:space="preserve"> ne sme presegati 30%</w:t>
      </w:r>
    </w:p>
    <w:p w14:paraId="2DE8E767" w14:textId="2C659FBF" w:rsidR="006D71FE" w:rsidRDefault="006D71FE" w:rsidP="006D71FE">
      <w:pPr>
        <w:rPr>
          <w:rFonts w:asciiTheme="minorHAnsi" w:eastAsia="Arial Unicode MS" w:hAnsiTheme="minorHAnsi" w:cstheme="minorHAnsi"/>
          <w:color w:val="C00000"/>
        </w:rPr>
      </w:pPr>
    </w:p>
    <w:p w14:paraId="51AE3FBF" w14:textId="77777777" w:rsidR="002A5344" w:rsidRPr="006D71FE" w:rsidRDefault="002A5344" w:rsidP="006D71FE">
      <w:pPr>
        <w:rPr>
          <w:rFonts w:asciiTheme="minorHAnsi" w:eastAsia="Arial Unicode MS" w:hAnsiTheme="minorHAnsi" w:cstheme="minorHAnsi"/>
          <w:color w:val="C00000"/>
        </w:rPr>
      </w:pPr>
    </w:p>
    <w:p w14:paraId="5B021516" w14:textId="24D068AA" w:rsidR="006D71FE" w:rsidRPr="002A5344" w:rsidRDefault="006D71FE" w:rsidP="006D71FE">
      <w:pPr>
        <w:rPr>
          <w:rFonts w:asciiTheme="minorHAnsi" w:eastAsia="Arial Unicode MS" w:hAnsiTheme="minorHAnsi" w:cstheme="minorHAnsi"/>
          <w:b/>
          <w:bCs/>
        </w:rPr>
      </w:pPr>
      <w:r w:rsidRPr="002A5344">
        <w:rPr>
          <w:rFonts w:asciiTheme="minorHAnsi" w:eastAsia="Arial Unicode MS" w:hAnsiTheme="minorHAnsi" w:cstheme="minorHAnsi"/>
          <w:b/>
          <w:bCs/>
        </w:rPr>
        <w:t>3.1 Prenos ali razvoj analitskih metod</w:t>
      </w:r>
    </w:p>
    <w:p w14:paraId="6A4C1946" w14:textId="77777777" w:rsidR="002A5344" w:rsidRPr="006D71FE" w:rsidRDefault="002A5344" w:rsidP="006D71FE">
      <w:pPr>
        <w:rPr>
          <w:rFonts w:asciiTheme="minorHAnsi" w:eastAsia="Arial Unicode MS" w:hAnsiTheme="minorHAnsi" w:cstheme="minorHAnsi"/>
        </w:rPr>
      </w:pPr>
    </w:p>
    <w:p w14:paraId="79EFCF72" w14:textId="38E4C906" w:rsidR="006D71FE" w:rsidRPr="006D71FE" w:rsidRDefault="006D71FE" w:rsidP="006D71FE">
      <w:pPr>
        <w:pStyle w:val="Default"/>
        <w:rPr>
          <w:rFonts w:asciiTheme="minorHAnsi" w:eastAsia="Arial Unicode MS" w:hAnsiTheme="minorHAnsi" w:cstheme="minorHAnsi"/>
          <w:color w:val="auto"/>
        </w:rPr>
      </w:pPr>
      <w:r w:rsidRPr="006D71FE">
        <w:rPr>
          <w:rFonts w:asciiTheme="minorHAnsi" w:eastAsia="Arial Unicode MS" w:hAnsiTheme="minorHAnsi" w:cstheme="minorHAnsi"/>
          <w:color w:val="auto"/>
        </w:rPr>
        <w:t>V ponudbo sta vključena prenos ali razvoj analitskih metod</w:t>
      </w:r>
      <w:r w:rsidR="00266039">
        <w:rPr>
          <w:rFonts w:asciiTheme="minorHAnsi" w:eastAsia="Arial Unicode MS" w:hAnsiTheme="minorHAnsi" w:cstheme="minorHAnsi"/>
          <w:color w:val="auto"/>
        </w:rPr>
        <w:t xml:space="preserve">, </w:t>
      </w:r>
      <w:r w:rsidRPr="006D71FE">
        <w:rPr>
          <w:rFonts w:asciiTheme="minorHAnsi" w:eastAsia="Arial Unicode MS" w:hAnsiTheme="minorHAnsi" w:cstheme="minorHAnsi"/>
          <w:color w:val="auto"/>
        </w:rPr>
        <w:t xml:space="preserve">ki smo jih imeli </w:t>
      </w:r>
      <w:proofErr w:type="spellStart"/>
      <w:r w:rsidRPr="006D71FE">
        <w:rPr>
          <w:rFonts w:asciiTheme="minorHAnsi" w:eastAsia="Arial Unicode MS" w:hAnsiTheme="minorHAnsi" w:cstheme="minorHAnsi"/>
          <w:color w:val="auto"/>
        </w:rPr>
        <w:t>validirane</w:t>
      </w:r>
      <w:proofErr w:type="spellEnd"/>
      <w:r w:rsidRPr="006D71FE">
        <w:rPr>
          <w:rFonts w:asciiTheme="minorHAnsi" w:eastAsia="Arial Unicode MS" w:hAnsiTheme="minorHAnsi" w:cstheme="minorHAnsi"/>
          <w:color w:val="auto"/>
        </w:rPr>
        <w:t xml:space="preserve"> na Waters 2695 z Micromass Quattro Micro detektorjem:</w:t>
      </w:r>
    </w:p>
    <w:p w14:paraId="7FF63C2D" w14:textId="77777777" w:rsidR="006D71FE" w:rsidRPr="006D71FE" w:rsidRDefault="006D71FE" w:rsidP="006D71FE">
      <w:pPr>
        <w:pStyle w:val="Default"/>
        <w:rPr>
          <w:rFonts w:asciiTheme="minorHAnsi" w:eastAsia="Arial Unicode MS" w:hAnsiTheme="minorHAnsi" w:cstheme="minorHAnsi"/>
          <w:color w:val="auto"/>
        </w:rPr>
      </w:pPr>
      <w:r w:rsidRPr="006D71FE">
        <w:rPr>
          <w:rFonts w:asciiTheme="minorHAnsi" w:eastAsia="Arial Unicode MS" w:hAnsiTheme="minorHAnsi" w:cstheme="minorHAnsi"/>
          <w:color w:val="auto"/>
        </w:rPr>
        <w:t>-</w:t>
      </w:r>
      <w:r w:rsidRPr="006D71FE">
        <w:rPr>
          <w:rFonts w:asciiTheme="minorHAnsi" w:eastAsia="Arial Unicode MS" w:hAnsiTheme="minorHAnsi" w:cstheme="minorHAnsi"/>
          <w:color w:val="auto"/>
        </w:rPr>
        <w:tab/>
        <w:t>Določanje metabolitov nitrofuramov (SOP 305)</w:t>
      </w:r>
    </w:p>
    <w:p w14:paraId="246F7C9E" w14:textId="77777777" w:rsidR="006D71FE" w:rsidRPr="006D71FE" w:rsidRDefault="006D71FE" w:rsidP="006D71FE">
      <w:pPr>
        <w:pStyle w:val="Default"/>
        <w:rPr>
          <w:rFonts w:asciiTheme="minorHAnsi" w:eastAsia="Arial Unicode MS" w:hAnsiTheme="minorHAnsi" w:cstheme="minorHAnsi"/>
          <w:color w:val="auto"/>
        </w:rPr>
      </w:pPr>
      <w:r w:rsidRPr="006D71FE">
        <w:rPr>
          <w:rFonts w:asciiTheme="minorHAnsi" w:eastAsia="Arial Unicode MS" w:hAnsiTheme="minorHAnsi" w:cstheme="minorHAnsi"/>
          <w:color w:val="auto"/>
        </w:rPr>
        <w:t>-</w:t>
      </w:r>
      <w:r w:rsidRPr="006D71FE">
        <w:rPr>
          <w:rFonts w:asciiTheme="minorHAnsi" w:eastAsia="Arial Unicode MS" w:hAnsiTheme="minorHAnsi" w:cstheme="minorHAnsi"/>
          <w:color w:val="auto"/>
        </w:rPr>
        <w:tab/>
        <w:t xml:space="preserve">Določanje NSAID (SOP 338) </w:t>
      </w:r>
    </w:p>
    <w:p w14:paraId="640C6D06" w14:textId="77777777" w:rsidR="006D71FE" w:rsidRPr="006D71FE" w:rsidRDefault="006D71FE" w:rsidP="006D71FE">
      <w:pPr>
        <w:pStyle w:val="Default"/>
        <w:rPr>
          <w:rFonts w:asciiTheme="minorHAnsi" w:eastAsia="Arial Unicode MS" w:hAnsiTheme="minorHAnsi" w:cstheme="minorHAnsi"/>
          <w:color w:val="auto"/>
        </w:rPr>
      </w:pPr>
      <w:r w:rsidRPr="006D71FE">
        <w:rPr>
          <w:rFonts w:asciiTheme="minorHAnsi" w:eastAsia="Arial Unicode MS" w:hAnsiTheme="minorHAnsi" w:cstheme="minorHAnsi"/>
          <w:color w:val="auto"/>
        </w:rPr>
        <w:t>-</w:t>
      </w:r>
      <w:r w:rsidRPr="006D71FE">
        <w:rPr>
          <w:rFonts w:asciiTheme="minorHAnsi" w:eastAsia="Arial Unicode MS" w:hAnsiTheme="minorHAnsi" w:cstheme="minorHAnsi"/>
          <w:color w:val="auto"/>
        </w:rPr>
        <w:tab/>
        <w:t xml:space="preserve">Določanje kokcidiostatokov (SOP 373) </w:t>
      </w:r>
    </w:p>
    <w:p w14:paraId="4BBF5ECA" w14:textId="77777777" w:rsidR="006D71FE" w:rsidRPr="006D71FE" w:rsidRDefault="006D71FE" w:rsidP="006D71FE">
      <w:pPr>
        <w:pStyle w:val="Default"/>
        <w:rPr>
          <w:rFonts w:asciiTheme="minorHAnsi" w:eastAsia="Arial Unicode MS" w:hAnsiTheme="minorHAnsi" w:cstheme="minorHAnsi"/>
          <w:color w:val="auto"/>
        </w:rPr>
      </w:pPr>
      <w:r w:rsidRPr="006D71FE">
        <w:rPr>
          <w:rFonts w:asciiTheme="minorHAnsi" w:eastAsia="Arial Unicode MS" w:hAnsiTheme="minorHAnsi" w:cstheme="minorHAnsi"/>
          <w:color w:val="auto"/>
        </w:rPr>
        <w:t>-</w:t>
      </w:r>
      <w:r w:rsidRPr="006D71FE">
        <w:rPr>
          <w:rFonts w:asciiTheme="minorHAnsi" w:eastAsia="Arial Unicode MS" w:hAnsiTheme="minorHAnsi" w:cstheme="minorHAnsi"/>
          <w:color w:val="auto"/>
        </w:rPr>
        <w:tab/>
        <w:t>Določanje lipofilnih toksinov (SOP 439)</w:t>
      </w:r>
    </w:p>
    <w:p w14:paraId="07A43C89" w14:textId="77777777" w:rsidR="006D71FE" w:rsidRPr="006D71FE" w:rsidRDefault="006D71FE" w:rsidP="006D71FE">
      <w:pPr>
        <w:pStyle w:val="Default"/>
        <w:rPr>
          <w:rFonts w:asciiTheme="minorHAnsi" w:eastAsia="Arial Unicode MS" w:hAnsiTheme="minorHAnsi" w:cstheme="minorHAnsi"/>
          <w:color w:val="auto"/>
        </w:rPr>
      </w:pPr>
      <w:r w:rsidRPr="006D71FE">
        <w:rPr>
          <w:rFonts w:asciiTheme="minorHAnsi" w:eastAsia="Arial Unicode MS" w:hAnsiTheme="minorHAnsi" w:cstheme="minorHAnsi"/>
          <w:color w:val="auto"/>
        </w:rPr>
        <w:t>-</w:t>
      </w:r>
      <w:r w:rsidRPr="006D71FE">
        <w:rPr>
          <w:rFonts w:asciiTheme="minorHAnsi" w:eastAsia="Arial Unicode MS" w:hAnsiTheme="minorHAnsi" w:cstheme="minorHAnsi"/>
          <w:color w:val="auto"/>
        </w:rPr>
        <w:tab/>
        <w:t>Določanje bazičnih NSAID (SOP 481)</w:t>
      </w:r>
    </w:p>
    <w:p w14:paraId="42B2FC61" w14:textId="77777777" w:rsidR="006D71FE" w:rsidRPr="006D71FE" w:rsidRDefault="006D71FE" w:rsidP="006D71FE">
      <w:pPr>
        <w:pStyle w:val="Default"/>
        <w:rPr>
          <w:rFonts w:asciiTheme="minorHAnsi" w:eastAsia="Arial Unicode MS" w:hAnsiTheme="minorHAnsi" w:cstheme="minorHAnsi"/>
          <w:color w:val="auto"/>
        </w:rPr>
      </w:pPr>
      <w:r w:rsidRPr="006D71FE">
        <w:rPr>
          <w:rFonts w:asciiTheme="minorHAnsi" w:eastAsia="Arial Unicode MS" w:hAnsiTheme="minorHAnsi" w:cstheme="minorHAnsi"/>
          <w:color w:val="auto"/>
        </w:rPr>
        <w:t>-</w:t>
      </w:r>
      <w:r w:rsidRPr="006D71FE">
        <w:rPr>
          <w:rFonts w:asciiTheme="minorHAnsi" w:eastAsia="Arial Unicode MS" w:hAnsiTheme="minorHAnsi" w:cstheme="minorHAnsi"/>
          <w:color w:val="auto"/>
        </w:rPr>
        <w:tab/>
        <w:t xml:space="preserve">Določanje tetraciklinov (SOP 298) </w:t>
      </w:r>
    </w:p>
    <w:p w14:paraId="6789004F" w14:textId="77777777" w:rsidR="006D71FE" w:rsidRPr="006D71FE" w:rsidRDefault="006D71FE" w:rsidP="006D71FE">
      <w:pPr>
        <w:pStyle w:val="Default"/>
        <w:rPr>
          <w:rFonts w:asciiTheme="minorHAnsi" w:eastAsia="Arial Unicode MS" w:hAnsiTheme="minorHAnsi" w:cstheme="minorHAnsi"/>
          <w:color w:val="auto"/>
        </w:rPr>
      </w:pPr>
      <w:r w:rsidRPr="006D71FE">
        <w:rPr>
          <w:rFonts w:asciiTheme="minorHAnsi" w:eastAsia="Arial Unicode MS" w:hAnsiTheme="minorHAnsi" w:cstheme="minorHAnsi"/>
          <w:color w:val="auto"/>
        </w:rPr>
        <w:t>Podatki o metodah so dostopni na spletni strani Veterinarske fakultete:</w:t>
      </w:r>
      <w:r w:rsidRPr="006D71FE">
        <w:rPr>
          <w:rFonts w:asciiTheme="minorHAnsi" w:eastAsia="Arial Unicode MS" w:hAnsiTheme="minorHAnsi" w:cstheme="minorHAnsi"/>
          <w:color w:val="C00000"/>
        </w:rPr>
        <w:t xml:space="preserve"> </w:t>
      </w:r>
      <w:hyperlink r:id="rId9" w:history="1">
        <w:r w:rsidRPr="006D71FE">
          <w:rPr>
            <w:rStyle w:val="Hiperpovezava"/>
            <w:rFonts w:asciiTheme="minorHAnsi" w:eastAsia="Arial Unicode MS" w:hAnsiTheme="minorHAnsi" w:cstheme="minorHAnsi"/>
          </w:rPr>
          <w:t>https://www.vf.uni-lj.si/enota-za-zagotavljanje-kakovosti</w:t>
        </w:r>
      </w:hyperlink>
      <w:r w:rsidRPr="006D71FE">
        <w:rPr>
          <w:rFonts w:asciiTheme="minorHAnsi" w:eastAsia="Arial Unicode MS" w:hAnsiTheme="minorHAnsi" w:cstheme="minorHAnsi"/>
          <w:color w:val="C00000"/>
        </w:rPr>
        <w:t xml:space="preserve"> </w:t>
      </w:r>
      <w:r w:rsidRPr="006D71FE">
        <w:rPr>
          <w:rFonts w:asciiTheme="minorHAnsi" w:eastAsia="Arial Unicode MS" w:hAnsiTheme="minorHAnsi" w:cstheme="minorHAnsi"/>
          <w:color w:val="auto"/>
        </w:rPr>
        <w:t xml:space="preserve">v Prilogi B k PK VF. Metodi za NSAID in kokcidiostatike bosta razširjeni – podatki so dosegljivi pri naročniku. </w:t>
      </w:r>
    </w:p>
    <w:p w14:paraId="0DDDC632" w14:textId="77777777" w:rsidR="006D71FE" w:rsidRPr="006D71FE" w:rsidRDefault="006D71FE" w:rsidP="006D71FE">
      <w:pPr>
        <w:pStyle w:val="Default"/>
        <w:rPr>
          <w:rFonts w:asciiTheme="minorHAnsi" w:eastAsia="Arial Unicode MS" w:hAnsiTheme="minorHAnsi" w:cstheme="minorHAnsi"/>
          <w:color w:val="auto"/>
        </w:rPr>
      </w:pPr>
    </w:p>
    <w:p w14:paraId="10092A6F" w14:textId="77777777" w:rsidR="006D71FE" w:rsidRPr="006D71FE" w:rsidRDefault="006D71FE" w:rsidP="006D71FE">
      <w:pPr>
        <w:pStyle w:val="Default"/>
        <w:rPr>
          <w:rFonts w:asciiTheme="minorHAnsi" w:eastAsia="Arial Unicode MS" w:hAnsiTheme="minorHAnsi" w:cstheme="minorHAnsi"/>
          <w:color w:val="C00000"/>
        </w:rPr>
      </w:pPr>
      <w:r w:rsidRPr="006D71FE">
        <w:rPr>
          <w:rFonts w:asciiTheme="minorHAnsi" w:eastAsia="Arial Unicode MS" w:hAnsiTheme="minorHAnsi" w:cstheme="minorHAnsi"/>
          <w:color w:val="auto"/>
        </w:rPr>
        <w:t xml:space="preserve">Metode bodo uspešno prenesene, ko bodo ponovljivosti šestih paralelk vseh analitov v očiščenih obogatenih vzorcih na najnižjem koncentracijskem nivoju boljše kot v zadnjem validacijskem poročilu posamezne metode. Za pripravo vzorcev bomo poskrbeli sami. </w:t>
      </w:r>
    </w:p>
    <w:p w14:paraId="4AAD95A0" w14:textId="77777777" w:rsidR="006D71FE" w:rsidRPr="006D71FE" w:rsidRDefault="006D71FE" w:rsidP="006D71FE">
      <w:pPr>
        <w:pStyle w:val="Default"/>
        <w:rPr>
          <w:rFonts w:asciiTheme="minorHAnsi" w:eastAsia="Arial Unicode MS" w:hAnsiTheme="minorHAnsi" w:cstheme="minorHAnsi"/>
          <w:color w:val="C00000"/>
        </w:rPr>
      </w:pPr>
    </w:p>
    <w:p w14:paraId="005208E6" w14:textId="77777777" w:rsidR="006D71FE" w:rsidRPr="006D71FE" w:rsidRDefault="006D71FE" w:rsidP="006D71FE">
      <w:pPr>
        <w:rPr>
          <w:rFonts w:asciiTheme="minorHAnsi" w:eastAsia="Arial Unicode MS" w:hAnsiTheme="minorHAnsi" w:cstheme="minorHAnsi"/>
          <w:color w:val="C00000"/>
        </w:rPr>
      </w:pPr>
    </w:p>
    <w:p w14:paraId="7705FF66" w14:textId="77777777" w:rsidR="00182FD2" w:rsidRDefault="00182FD2" w:rsidP="00705699">
      <w:pPr>
        <w:rPr>
          <w:rFonts w:ascii="Calibri" w:hAnsi="Calibri" w:cs="Arial"/>
          <w:b/>
          <w:bCs/>
        </w:rPr>
      </w:pPr>
    </w:p>
    <w:sectPr w:rsidR="00182FD2" w:rsidSect="00705699">
      <w:headerReference w:type="first" r:id="rId10"/>
      <w:footerReference w:type="first" r:id="rId11"/>
      <w:pgSz w:w="11907" w:h="16840" w:code="9"/>
      <w:pgMar w:top="1537" w:right="1418" w:bottom="992" w:left="1418"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85E09" w14:textId="77777777" w:rsidR="00AB4DF3" w:rsidRDefault="00AB4DF3">
      <w:r>
        <w:separator/>
      </w:r>
    </w:p>
  </w:endnote>
  <w:endnote w:type="continuationSeparator" w:id="0">
    <w:p w14:paraId="303A133E" w14:textId="77777777" w:rsidR="00AB4DF3" w:rsidRDefault="00AB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4CC6" w14:textId="54017092" w:rsidR="00972DA5" w:rsidRPr="00ED3055" w:rsidRDefault="00972DA5" w:rsidP="00ED3055">
    <w:pPr>
      <w:pStyle w:val="Noga"/>
      <w:jc w:val="center"/>
      <w:rPr>
        <w:sz w:val="18"/>
        <w:szCs w:val="18"/>
      </w:rPr>
    </w:pPr>
    <w:r w:rsidRPr="00ED3055">
      <w:rPr>
        <w:rFonts w:asciiTheme="minorHAnsi" w:hAnsiTheme="minorHAnsi" w:cstheme="minorHAnsi"/>
        <w:sz w:val="18"/>
        <w:szCs w:val="18"/>
      </w:rPr>
      <w:t>LC-MS/MS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D0F4" w14:textId="77777777" w:rsidR="00AB4DF3" w:rsidRDefault="00AB4DF3">
      <w:r>
        <w:separator/>
      </w:r>
    </w:p>
  </w:footnote>
  <w:footnote w:type="continuationSeparator" w:id="0">
    <w:p w14:paraId="073D0D21" w14:textId="77777777" w:rsidR="00AB4DF3" w:rsidRDefault="00AB4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75D6" w14:textId="77777777" w:rsidR="00972DA5" w:rsidRDefault="00972DA5" w:rsidP="005F7B3F">
    <w:pPr>
      <w:pStyle w:val="Glava"/>
      <w:jc w:val="center"/>
    </w:pPr>
  </w:p>
  <w:p w14:paraId="2542E878" w14:textId="75541CFE" w:rsidR="00972DA5" w:rsidRPr="005F7B3F" w:rsidRDefault="00972DA5" w:rsidP="005F7B3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530ED8"/>
    <w:multiLevelType w:val="hybridMultilevel"/>
    <w:tmpl w:val="6AE65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3F3360"/>
    <w:multiLevelType w:val="hybridMultilevel"/>
    <w:tmpl w:val="3816231E"/>
    <w:lvl w:ilvl="0" w:tplc="0424000B">
      <w:start w:val="1"/>
      <w:numFmt w:val="bullet"/>
      <w:lvlText w:val=""/>
      <w:lvlJc w:val="left"/>
      <w:pPr>
        <w:ind w:left="2138" w:hanging="360"/>
      </w:pPr>
      <w:rPr>
        <w:rFonts w:ascii="Wingdings" w:hAnsi="Wingdings"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3" w15:restartNumberingAfterBreak="0">
    <w:nsid w:val="080903DD"/>
    <w:multiLevelType w:val="hybridMultilevel"/>
    <w:tmpl w:val="F98AE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13758F"/>
    <w:multiLevelType w:val="hybridMultilevel"/>
    <w:tmpl w:val="04F6C4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98C7AD0"/>
    <w:multiLevelType w:val="hybridMultilevel"/>
    <w:tmpl w:val="6A56D0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9F2677"/>
    <w:multiLevelType w:val="hybridMultilevel"/>
    <w:tmpl w:val="541E974A"/>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8"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F745377"/>
    <w:multiLevelType w:val="hybridMultilevel"/>
    <w:tmpl w:val="894EEF1C"/>
    <w:lvl w:ilvl="0" w:tplc="17F22874">
      <w:numFmt w:val="bullet"/>
      <w:pStyle w:val="Oznaenseznam"/>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442A16"/>
    <w:multiLevelType w:val="hybridMultilevel"/>
    <w:tmpl w:val="645C84BE"/>
    <w:lvl w:ilvl="0" w:tplc="C376252C">
      <w:start w:val="18"/>
      <w:numFmt w:val="bullet"/>
      <w:lvlText w:val="-"/>
      <w:lvlJc w:val="left"/>
      <w:pPr>
        <w:ind w:left="720" w:hanging="360"/>
      </w:pPr>
      <w:rPr>
        <w:rFonts w:ascii="Times New Roman" w:eastAsia="Arial Unicode MS" w:hAnsi="Times New Roman" w:cs="Times New Roman"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032BD5"/>
    <w:multiLevelType w:val="hybridMultilevel"/>
    <w:tmpl w:val="7F5C826A"/>
    <w:lvl w:ilvl="0" w:tplc="E8465D8A">
      <w:start w:val="1"/>
      <w:numFmt w:val="bullet"/>
      <w:pStyle w:val="Alineja2Znak"/>
      <w:lvlText w:val=""/>
      <w:lvlJc w:val="left"/>
      <w:pPr>
        <w:tabs>
          <w:tab w:val="num" w:pos="720"/>
        </w:tabs>
        <w:ind w:left="720" w:hanging="360"/>
      </w:pPr>
      <w:rPr>
        <w:rFonts w:ascii="Symbol" w:hAnsi="Symbol" w:hint="default"/>
      </w:rPr>
    </w:lvl>
    <w:lvl w:ilvl="1" w:tplc="13DE7A2C">
      <w:start w:val="1"/>
      <w:numFmt w:val="bullet"/>
      <w:lvlText w:val="o"/>
      <w:lvlJc w:val="left"/>
      <w:pPr>
        <w:tabs>
          <w:tab w:val="num" w:pos="1440"/>
        </w:tabs>
        <w:ind w:left="1440" w:hanging="360"/>
      </w:pPr>
      <w:rPr>
        <w:rFonts w:ascii="Courier New" w:hAnsi="Courier New" w:hint="default"/>
      </w:rPr>
    </w:lvl>
    <w:lvl w:ilvl="2" w:tplc="794CF01A" w:tentative="1">
      <w:start w:val="1"/>
      <w:numFmt w:val="bullet"/>
      <w:lvlText w:val=""/>
      <w:lvlJc w:val="left"/>
      <w:pPr>
        <w:tabs>
          <w:tab w:val="num" w:pos="2160"/>
        </w:tabs>
        <w:ind w:left="2160" w:hanging="360"/>
      </w:pPr>
      <w:rPr>
        <w:rFonts w:ascii="Wingdings" w:hAnsi="Wingdings" w:hint="default"/>
      </w:rPr>
    </w:lvl>
    <w:lvl w:ilvl="3" w:tplc="C106B310" w:tentative="1">
      <w:start w:val="1"/>
      <w:numFmt w:val="bullet"/>
      <w:lvlText w:val=""/>
      <w:lvlJc w:val="left"/>
      <w:pPr>
        <w:tabs>
          <w:tab w:val="num" w:pos="2880"/>
        </w:tabs>
        <w:ind w:left="2880" w:hanging="360"/>
      </w:pPr>
      <w:rPr>
        <w:rFonts w:ascii="Symbol" w:hAnsi="Symbol" w:hint="default"/>
      </w:rPr>
    </w:lvl>
    <w:lvl w:ilvl="4" w:tplc="F5EAB5DC" w:tentative="1">
      <w:start w:val="1"/>
      <w:numFmt w:val="bullet"/>
      <w:lvlText w:val="o"/>
      <w:lvlJc w:val="left"/>
      <w:pPr>
        <w:tabs>
          <w:tab w:val="num" w:pos="3600"/>
        </w:tabs>
        <w:ind w:left="3600" w:hanging="360"/>
      </w:pPr>
      <w:rPr>
        <w:rFonts w:ascii="Courier New" w:hAnsi="Courier New" w:hint="default"/>
      </w:rPr>
    </w:lvl>
    <w:lvl w:ilvl="5" w:tplc="52587104" w:tentative="1">
      <w:start w:val="1"/>
      <w:numFmt w:val="bullet"/>
      <w:lvlText w:val=""/>
      <w:lvlJc w:val="left"/>
      <w:pPr>
        <w:tabs>
          <w:tab w:val="num" w:pos="4320"/>
        </w:tabs>
        <w:ind w:left="4320" w:hanging="360"/>
      </w:pPr>
      <w:rPr>
        <w:rFonts w:ascii="Wingdings" w:hAnsi="Wingdings" w:hint="default"/>
      </w:rPr>
    </w:lvl>
    <w:lvl w:ilvl="6" w:tplc="4214561A" w:tentative="1">
      <w:start w:val="1"/>
      <w:numFmt w:val="bullet"/>
      <w:lvlText w:val=""/>
      <w:lvlJc w:val="left"/>
      <w:pPr>
        <w:tabs>
          <w:tab w:val="num" w:pos="5040"/>
        </w:tabs>
        <w:ind w:left="5040" w:hanging="360"/>
      </w:pPr>
      <w:rPr>
        <w:rFonts w:ascii="Symbol" w:hAnsi="Symbol" w:hint="default"/>
      </w:rPr>
    </w:lvl>
    <w:lvl w:ilvl="7" w:tplc="A112970C" w:tentative="1">
      <w:start w:val="1"/>
      <w:numFmt w:val="bullet"/>
      <w:lvlText w:val="o"/>
      <w:lvlJc w:val="left"/>
      <w:pPr>
        <w:tabs>
          <w:tab w:val="num" w:pos="5760"/>
        </w:tabs>
        <w:ind w:left="5760" w:hanging="360"/>
      </w:pPr>
      <w:rPr>
        <w:rFonts w:ascii="Courier New" w:hAnsi="Courier New" w:hint="default"/>
      </w:rPr>
    </w:lvl>
    <w:lvl w:ilvl="8" w:tplc="3E7226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679EC"/>
    <w:multiLevelType w:val="hybridMultilevel"/>
    <w:tmpl w:val="B47CA948"/>
    <w:lvl w:ilvl="0" w:tplc="A992B7D4">
      <w:start w:val="1"/>
      <w:numFmt w:val="decimal"/>
      <w:lvlText w:val="%1.)"/>
      <w:lvlJc w:val="left"/>
      <w:pPr>
        <w:ind w:left="720" w:hanging="360"/>
      </w:pPr>
      <w:rPr>
        <w:rFonts w:hint="default"/>
      </w:rPr>
    </w:lvl>
    <w:lvl w:ilvl="1" w:tplc="A382501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4D3A78"/>
    <w:multiLevelType w:val="hybridMultilevel"/>
    <w:tmpl w:val="17C2DF40"/>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6" w15:restartNumberingAfterBreak="0">
    <w:nsid w:val="3CE261D7"/>
    <w:multiLevelType w:val="hybridMultilevel"/>
    <w:tmpl w:val="3B44FCA2"/>
    <w:lvl w:ilvl="0" w:tplc="04090001">
      <w:start w:val="1"/>
      <w:numFmt w:val="upperRoman"/>
      <w:pStyle w:val="Stvarnokazalo9"/>
      <w:lvlText w:val="%1."/>
      <w:lvlJc w:val="right"/>
      <w:pPr>
        <w:tabs>
          <w:tab w:val="num" w:pos="862"/>
        </w:tabs>
        <w:ind w:left="862"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17"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337695"/>
    <w:multiLevelType w:val="hybridMultilevel"/>
    <w:tmpl w:val="113A407C"/>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9" w15:restartNumberingAfterBreak="0">
    <w:nsid w:val="413F5B87"/>
    <w:multiLevelType w:val="hybridMultilevel"/>
    <w:tmpl w:val="3C4CAD1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43CB0C1C"/>
    <w:multiLevelType w:val="hybridMultilevel"/>
    <w:tmpl w:val="5F78D20A"/>
    <w:lvl w:ilvl="0" w:tplc="38B25C0E">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E70C633A">
      <w:start w:val="1"/>
      <w:numFmt w:val="bullet"/>
      <w:lvlText w:val="o"/>
      <w:lvlJc w:val="left"/>
      <w:pPr>
        <w:tabs>
          <w:tab w:val="num" w:pos="1440"/>
        </w:tabs>
        <w:ind w:left="1440" w:hanging="360"/>
      </w:pPr>
      <w:rPr>
        <w:rFonts w:ascii="Courier New" w:hAnsi="Courier New" w:cs="Courier New" w:hint="default"/>
      </w:rPr>
    </w:lvl>
    <w:lvl w:ilvl="2" w:tplc="15DC0EE0" w:tentative="1">
      <w:start w:val="1"/>
      <w:numFmt w:val="bullet"/>
      <w:lvlText w:val=""/>
      <w:lvlJc w:val="left"/>
      <w:pPr>
        <w:tabs>
          <w:tab w:val="num" w:pos="2160"/>
        </w:tabs>
        <w:ind w:left="2160" w:hanging="360"/>
      </w:pPr>
      <w:rPr>
        <w:rFonts w:ascii="Wingdings" w:hAnsi="Wingdings" w:hint="default"/>
      </w:rPr>
    </w:lvl>
    <w:lvl w:ilvl="3" w:tplc="F3187140" w:tentative="1">
      <w:start w:val="1"/>
      <w:numFmt w:val="bullet"/>
      <w:lvlText w:val=""/>
      <w:lvlJc w:val="left"/>
      <w:pPr>
        <w:tabs>
          <w:tab w:val="num" w:pos="2880"/>
        </w:tabs>
        <w:ind w:left="2880" w:hanging="360"/>
      </w:pPr>
      <w:rPr>
        <w:rFonts w:ascii="Symbol" w:hAnsi="Symbol" w:hint="default"/>
      </w:rPr>
    </w:lvl>
    <w:lvl w:ilvl="4" w:tplc="FEF00092" w:tentative="1">
      <w:start w:val="1"/>
      <w:numFmt w:val="bullet"/>
      <w:lvlText w:val="o"/>
      <w:lvlJc w:val="left"/>
      <w:pPr>
        <w:tabs>
          <w:tab w:val="num" w:pos="3600"/>
        </w:tabs>
        <w:ind w:left="3600" w:hanging="360"/>
      </w:pPr>
      <w:rPr>
        <w:rFonts w:ascii="Courier New" w:hAnsi="Courier New" w:cs="Courier New" w:hint="default"/>
      </w:rPr>
    </w:lvl>
    <w:lvl w:ilvl="5" w:tplc="1EB448D0" w:tentative="1">
      <w:start w:val="1"/>
      <w:numFmt w:val="bullet"/>
      <w:lvlText w:val=""/>
      <w:lvlJc w:val="left"/>
      <w:pPr>
        <w:tabs>
          <w:tab w:val="num" w:pos="4320"/>
        </w:tabs>
        <w:ind w:left="4320" w:hanging="360"/>
      </w:pPr>
      <w:rPr>
        <w:rFonts w:ascii="Wingdings" w:hAnsi="Wingdings" w:hint="default"/>
      </w:rPr>
    </w:lvl>
    <w:lvl w:ilvl="6" w:tplc="BEF8B554" w:tentative="1">
      <w:start w:val="1"/>
      <w:numFmt w:val="bullet"/>
      <w:lvlText w:val=""/>
      <w:lvlJc w:val="left"/>
      <w:pPr>
        <w:tabs>
          <w:tab w:val="num" w:pos="5040"/>
        </w:tabs>
        <w:ind w:left="5040" w:hanging="360"/>
      </w:pPr>
      <w:rPr>
        <w:rFonts w:ascii="Symbol" w:hAnsi="Symbol" w:hint="default"/>
      </w:rPr>
    </w:lvl>
    <w:lvl w:ilvl="7" w:tplc="F8DA86C0" w:tentative="1">
      <w:start w:val="1"/>
      <w:numFmt w:val="bullet"/>
      <w:lvlText w:val="o"/>
      <w:lvlJc w:val="left"/>
      <w:pPr>
        <w:tabs>
          <w:tab w:val="num" w:pos="5760"/>
        </w:tabs>
        <w:ind w:left="5760" w:hanging="360"/>
      </w:pPr>
      <w:rPr>
        <w:rFonts w:ascii="Courier New" w:hAnsi="Courier New" w:cs="Courier New" w:hint="default"/>
      </w:rPr>
    </w:lvl>
    <w:lvl w:ilvl="8" w:tplc="0D20E1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22" w15:restartNumberingAfterBreak="0">
    <w:nsid w:val="459E0575"/>
    <w:multiLevelType w:val="hybridMultilevel"/>
    <w:tmpl w:val="309668D6"/>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3" w15:restartNumberingAfterBreak="0">
    <w:nsid w:val="47762F92"/>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FE033C"/>
    <w:multiLevelType w:val="hybridMultilevel"/>
    <w:tmpl w:val="00E25E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3F12ED"/>
    <w:multiLevelType w:val="hybridMultilevel"/>
    <w:tmpl w:val="D94E3926"/>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27" w15:restartNumberingAfterBreak="0">
    <w:nsid w:val="553E699C"/>
    <w:multiLevelType w:val="hybridMultilevel"/>
    <w:tmpl w:val="6BF4FD9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8" w15:restartNumberingAfterBreak="0">
    <w:nsid w:val="57E41C86"/>
    <w:multiLevelType w:val="hybridMultilevel"/>
    <w:tmpl w:val="ECB800D2"/>
    <w:lvl w:ilvl="0" w:tplc="2996E09E">
      <w:start w:val="1"/>
      <w:numFmt w:val="upperRoman"/>
      <w:lvlText w:val="%1."/>
      <w:lvlJc w:val="left"/>
      <w:pPr>
        <w:tabs>
          <w:tab w:val="num" w:pos="1080"/>
        </w:tabs>
        <w:ind w:left="1080" w:hanging="720"/>
      </w:pPr>
      <w:rPr>
        <w:rFonts w:hint="default"/>
        <w:b/>
      </w:rPr>
    </w:lvl>
    <w:lvl w:ilvl="1" w:tplc="04240001">
      <w:start w:val="1"/>
      <w:numFmt w:val="bullet"/>
      <w:lvlText w:val=""/>
      <w:lvlJc w:val="left"/>
      <w:pPr>
        <w:tabs>
          <w:tab w:val="num" w:pos="714"/>
        </w:tabs>
        <w:ind w:left="714" w:hanging="357"/>
      </w:pPr>
      <w:rPr>
        <w:rFonts w:ascii="Symbol" w:hAnsi="Symbol"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9" w15:restartNumberingAfterBreak="0">
    <w:nsid w:val="59974DA1"/>
    <w:multiLevelType w:val="hybridMultilevel"/>
    <w:tmpl w:val="F0A8EC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A77001"/>
    <w:multiLevelType w:val="hybridMultilevel"/>
    <w:tmpl w:val="3C4EDC14"/>
    <w:lvl w:ilvl="0" w:tplc="04240001">
      <w:start w:val="1"/>
      <w:numFmt w:val="bullet"/>
      <w:lvlText w:val=""/>
      <w:lvlJc w:val="left"/>
      <w:pPr>
        <w:tabs>
          <w:tab w:val="num" w:pos="284"/>
        </w:tabs>
        <w:ind w:left="284" w:hanging="284"/>
      </w:pPr>
      <w:rPr>
        <w:rFonts w:ascii="Symbol" w:hAnsi="Symbol" w:hint="default"/>
        <w:b w:val="0"/>
        <w:i w:val="0"/>
        <w:sz w:val="20"/>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94453"/>
    <w:multiLevelType w:val="hybridMultilevel"/>
    <w:tmpl w:val="CA80055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2" w15:restartNumberingAfterBreak="0">
    <w:nsid w:val="62FC2149"/>
    <w:multiLevelType w:val="hybridMultilevel"/>
    <w:tmpl w:val="6054E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2A08DC"/>
    <w:multiLevelType w:val="hybridMultilevel"/>
    <w:tmpl w:val="47285B86"/>
    <w:lvl w:ilvl="0" w:tplc="A96660B0">
      <w:start w:val="1"/>
      <w:numFmt w:val="decimal"/>
      <w:lvlText w:val="%1."/>
      <w:lvlJc w:val="left"/>
      <w:pPr>
        <w:tabs>
          <w:tab w:val="num" w:pos="720"/>
        </w:tabs>
        <w:ind w:left="720" w:hanging="360"/>
      </w:pPr>
      <w:rPr>
        <w:rFonts w:hint="default"/>
      </w:rPr>
    </w:lvl>
    <w:lvl w:ilvl="1" w:tplc="94F02542" w:tentative="1">
      <w:start w:val="1"/>
      <w:numFmt w:val="lowerLetter"/>
      <w:lvlText w:val="%2."/>
      <w:lvlJc w:val="left"/>
      <w:pPr>
        <w:tabs>
          <w:tab w:val="num" w:pos="1440"/>
        </w:tabs>
        <w:ind w:left="1440" w:hanging="360"/>
      </w:pPr>
    </w:lvl>
    <w:lvl w:ilvl="2" w:tplc="A866FACA" w:tentative="1">
      <w:start w:val="1"/>
      <w:numFmt w:val="lowerRoman"/>
      <w:lvlText w:val="%3."/>
      <w:lvlJc w:val="right"/>
      <w:pPr>
        <w:tabs>
          <w:tab w:val="num" w:pos="2160"/>
        </w:tabs>
        <w:ind w:left="2160" w:hanging="180"/>
      </w:pPr>
    </w:lvl>
    <w:lvl w:ilvl="3" w:tplc="B5227EA6" w:tentative="1">
      <w:start w:val="1"/>
      <w:numFmt w:val="decimal"/>
      <w:lvlText w:val="%4."/>
      <w:lvlJc w:val="left"/>
      <w:pPr>
        <w:tabs>
          <w:tab w:val="num" w:pos="2880"/>
        </w:tabs>
        <w:ind w:left="2880" w:hanging="360"/>
      </w:pPr>
    </w:lvl>
    <w:lvl w:ilvl="4" w:tplc="2F66D78A" w:tentative="1">
      <w:start w:val="1"/>
      <w:numFmt w:val="lowerLetter"/>
      <w:lvlText w:val="%5."/>
      <w:lvlJc w:val="left"/>
      <w:pPr>
        <w:tabs>
          <w:tab w:val="num" w:pos="3600"/>
        </w:tabs>
        <w:ind w:left="3600" w:hanging="360"/>
      </w:pPr>
    </w:lvl>
    <w:lvl w:ilvl="5" w:tplc="8004A7E2" w:tentative="1">
      <w:start w:val="1"/>
      <w:numFmt w:val="lowerRoman"/>
      <w:lvlText w:val="%6."/>
      <w:lvlJc w:val="right"/>
      <w:pPr>
        <w:tabs>
          <w:tab w:val="num" w:pos="4320"/>
        </w:tabs>
        <w:ind w:left="4320" w:hanging="180"/>
      </w:pPr>
    </w:lvl>
    <w:lvl w:ilvl="6" w:tplc="07ACA4B4" w:tentative="1">
      <w:start w:val="1"/>
      <w:numFmt w:val="decimal"/>
      <w:lvlText w:val="%7."/>
      <w:lvlJc w:val="left"/>
      <w:pPr>
        <w:tabs>
          <w:tab w:val="num" w:pos="5040"/>
        </w:tabs>
        <w:ind w:left="5040" w:hanging="360"/>
      </w:pPr>
    </w:lvl>
    <w:lvl w:ilvl="7" w:tplc="FD0A2792" w:tentative="1">
      <w:start w:val="1"/>
      <w:numFmt w:val="lowerLetter"/>
      <w:lvlText w:val="%8."/>
      <w:lvlJc w:val="left"/>
      <w:pPr>
        <w:tabs>
          <w:tab w:val="num" w:pos="5760"/>
        </w:tabs>
        <w:ind w:left="5760" w:hanging="360"/>
      </w:pPr>
    </w:lvl>
    <w:lvl w:ilvl="8" w:tplc="7A00B22E" w:tentative="1">
      <w:start w:val="1"/>
      <w:numFmt w:val="lowerRoman"/>
      <w:lvlText w:val="%9."/>
      <w:lvlJc w:val="right"/>
      <w:pPr>
        <w:tabs>
          <w:tab w:val="num" w:pos="6480"/>
        </w:tabs>
        <w:ind w:left="6480" w:hanging="180"/>
      </w:pPr>
    </w:lvl>
  </w:abstractNum>
  <w:abstractNum w:abstractNumId="34" w15:restartNumberingAfterBreak="0">
    <w:nsid w:val="641255A2"/>
    <w:multiLevelType w:val="hybridMultilevel"/>
    <w:tmpl w:val="C8FE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7D778F7"/>
    <w:multiLevelType w:val="hybridMultilevel"/>
    <w:tmpl w:val="6186AAF4"/>
    <w:lvl w:ilvl="0" w:tplc="C8B679FA">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6B37FB8"/>
    <w:multiLevelType w:val="hybridMultilevel"/>
    <w:tmpl w:val="855214EC"/>
    <w:lvl w:ilvl="0" w:tplc="FFFFFFFF">
      <w:start w:val="1"/>
      <w:numFmt w:val="decimal"/>
      <w:pStyle w:val="clen"/>
      <w:lvlText w:val="%1."/>
      <w:lvlJc w:val="left"/>
      <w:pPr>
        <w:ind w:left="720" w:hanging="360"/>
      </w:pPr>
      <w:rPr>
        <w:rFonts w:hint="default"/>
      </w:rPr>
    </w:lvl>
    <w:lvl w:ilvl="1" w:tplc="FFFFFFFF" w:tentative="1">
      <w:start w:val="1"/>
      <w:numFmt w:val="lowerLetter"/>
      <w:lvlText w:val="%2."/>
      <w:lvlJc w:val="left"/>
      <w:pPr>
        <w:ind w:left="1440" w:hanging="360"/>
      </w:pPr>
    </w:lvl>
    <w:lvl w:ilvl="2" w:tplc="78BE79A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2116B4"/>
    <w:multiLevelType w:val="hybridMultilevel"/>
    <w:tmpl w:val="6186AAF4"/>
    <w:lvl w:ilvl="0" w:tplc="C8B679FA">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40"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9"/>
  </w:num>
  <w:num w:numId="4">
    <w:abstractNumId w:val="7"/>
  </w:num>
  <w:num w:numId="5">
    <w:abstractNumId w:val="13"/>
  </w:num>
  <w:num w:numId="6">
    <w:abstractNumId w:val="33"/>
  </w:num>
  <w:num w:numId="7">
    <w:abstractNumId w:val="23"/>
  </w:num>
  <w:num w:numId="8">
    <w:abstractNumId w:val="8"/>
  </w:num>
  <w:num w:numId="9">
    <w:abstractNumId w:val="40"/>
  </w:num>
  <w:num w:numId="10">
    <w:abstractNumId w:val="20"/>
  </w:num>
  <w:num w:numId="11">
    <w:abstractNumId w:val="24"/>
  </w:num>
  <w:num w:numId="12">
    <w:abstractNumId w:val="16"/>
  </w:num>
  <w:num w:numId="13">
    <w:abstractNumId w:val="35"/>
  </w:num>
  <w:num w:numId="14">
    <w:abstractNumId w:val="37"/>
  </w:num>
  <w:num w:numId="15">
    <w:abstractNumId w:val="10"/>
  </w:num>
  <w:num w:numId="16">
    <w:abstractNumId w:val="11"/>
  </w:num>
  <w:num w:numId="17">
    <w:abstractNumId w:val="21"/>
  </w:num>
  <w:num w:numId="18">
    <w:abstractNumId w:val="39"/>
  </w:num>
  <w:num w:numId="19">
    <w:abstractNumId w:val="17"/>
  </w:num>
  <w:num w:numId="20">
    <w:abstractNumId w:val="29"/>
  </w:num>
  <w:num w:numId="21">
    <w:abstractNumId w:val="26"/>
  </w:num>
  <w:num w:numId="22">
    <w:abstractNumId w:val="27"/>
  </w:num>
  <w:num w:numId="23">
    <w:abstractNumId w:val="15"/>
  </w:num>
  <w:num w:numId="24">
    <w:abstractNumId w:val="2"/>
  </w:num>
  <w:num w:numId="25">
    <w:abstractNumId w:val="22"/>
  </w:num>
  <w:num w:numId="26">
    <w:abstractNumId w:val="31"/>
  </w:num>
  <w:num w:numId="27">
    <w:abstractNumId w:val="30"/>
  </w:num>
  <w:num w:numId="28">
    <w:abstractNumId w:val="1"/>
  </w:num>
  <w:num w:numId="29">
    <w:abstractNumId w:val="18"/>
  </w:num>
  <w:num w:numId="30">
    <w:abstractNumId w:val="14"/>
  </w:num>
  <w:num w:numId="31">
    <w:abstractNumId w:val="36"/>
  </w:num>
  <w:num w:numId="32">
    <w:abstractNumId w:val="4"/>
  </w:num>
  <w:num w:numId="33">
    <w:abstractNumId w:val="25"/>
  </w:num>
  <w:num w:numId="34">
    <w:abstractNumId w:val="3"/>
  </w:num>
  <w:num w:numId="35">
    <w:abstractNumId w:val="6"/>
  </w:num>
  <w:num w:numId="36">
    <w:abstractNumId w:val="32"/>
  </w:num>
  <w:num w:numId="37">
    <w:abstractNumId w:val="34"/>
  </w:num>
  <w:num w:numId="38">
    <w:abstractNumId w:val="12"/>
  </w:num>
  <w:num w:numId="39">
    <w:abstractNumId w:val="19"/>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D"/>
    <w:rsid w:val="00000412"/>
    <w:rsid w:val="00001689"/>
    <w:rsid w:val="00001F33"/>
    <w:rsid w:val="00003802"/>
    <w:rsid w:val="00003B7E"/>
    <w:rsid w:val="00004045"/>
    <w:rsid w:val="00006A84"/>
    <w:rsid w:val="00006AFD"/>
    <w:rsid w:val="00007294"/>
    <w:rsid w:val="00007458"/>
    <w:rsid w:val="000108C6"/>
    <w:rsid w:val="00011934"/>
    <w:rsid w:val="00011D7A"/>
    <w:rsid w:val="00011FE5"/>
    <w:rsid w:val="00012847"/>
    <w:rsid w:val="0001321B"/>
    <w:rsid w:val="000134D5"/>
    <w:rsid w:val="00014937"/>
    <w:rsid w:val="00014E45"/>
    <w:rsid w:val="00015D90"/>
    <w:rsid w:val="00016350"/>
    <w:rsid w:val="000164E9"/>
    <w:rsid w:val="00016CC0"/>
    <w:rsid w:val="00020164"/>
    <w:rsid w:val="00020AEC"/>
    <w:rsid w:val="00021D13"/>
    <w:rsid w:val="00022B28"/>
    <w:rsid w:val="00023160"/>
    <w:rsid w:val="00023248"/>
    <w:rsid w:val="00024779"/>
    <w:rsid w:val="00024E54"/>
    <w:rsid w:val="000276B7"/>
    <w:rsid w:val="000303C0"/>
    <w:rsid w:val="00031403"/>
    <w:rsid w:val="00031430"/>
    <w:rsid w:val="00031530"/>
    <w:rsid w:val="0003292F"/>
    <w:rsid w:val="00032E23"/>
    <w:rsid w:val="00032F67"/>
    <w:rsid w:val="00035959"/>
    <w:rsid w:val="00035A5E"/>
    <w:rsid w:val="00036BF5"/>
    <w:rsid w:val="00041556"/>
    <w:rsid w:val="00042C27"/>
    <w:rsid w:val="00045F3A"/>
    <w:rsid w:val="0004779B"/>
    <w:rsid w:val="00050BE1"/>
    <w:rsid w:val="00052369"/>
    <w:rsid w:val="0005242A"/>
    <w:rsid w:val="00052C9E"/>
    <w:rsid w:val="00052F93"/>
    <w:rsid w:val="0005301A"/>
    <w:rsid w:val="0005432B"/>
    <w:rsid w:val="000544B2"/>
    <w:rsid w:val="0005456B"/>
    <w:rsid w:val="000557FB"/>
    <w:rsid w:val="00055D6F"/>
    <w:rsid w:val="0005635D"/>
    <w:rsid w:val="00056FA9"/>
    <w:rsid w:val="0006114E"/>
    <w:rsid w:val="0006245E"/>
    <w:rsid w:val="000628AE"/>
    <w:rsid w:val="000628D1"/>
    <w:rsid w:val="000628E0"/>
    <w:rsid w:val="000631F1"/>
    <w:rsid w:val="00063766"/>
    <w:rsid w:val="00063FF0"/>
    <w:rsid w:val="00064C9A"/>
    <w:rsid w:val="00064E0D"/>
    <w:rsid w:val="00065CC0"/>
    <w:rsid w:val="00065E34"/>
    <w:rsid w:val="00065ED3"/>
    <w:rsid w:val="000661A4"/>
    <w:rsid w:val="000663DF"/>
    <w:rsid w:val="0006758A"/>
    <w:rsid w:val="00067930"/>
    <w:rsid w:val="00067AFE"/>
    <w:rsid w:val="00067EDD"/>
    <w:rsid w:val="000704BB"/>
    <w:rsid w:val="0007053C"/>
    <w:rsid w:val="00071E56"/>
    <w:rsid w:val="000725EA"/>
    <w:rsid w:val="00072846"/>
    <w:rsid w:val="00072A07"/>
    <w:rsid w:val="00073614"/>
    <w:rsid w:val="00074244"/>
    <w:rsid w:val="00075727"/>
    <w:rsid w:val="00075FC3"/>
    <w:rsid w:val="000765FB"/>
    <w:rsid w:val="00077128"/>
    <w:rsid w:val="00077F49"/>
    <w:rsid w:val="00080576"/>
    <w:rsid w:val="00080A00"/>
    <w:rsid w:val="00081B1C"/>
    <w:rsid w:val="000828A8"/>
    <w:rsid w:val="00084C91"/>
    <w:rsid w:val="0008559E"/>
    <w:rsid w:val="000858F1"/>
    <w:rsid w:val="0008611A"/>
    <w:rsid w:val="000863CA"/>
    <w:rsid w:val="0008786C"/>
    <w:rsid w:val="00087CB8"/>
    <w:rsid w:val="00090A34"/>
    <w:rsid w:val="00091564"/>
    <w:rsid w:val="000A0C3A"/>
    <w:rsid w:val="000A1861"/>
    <w:rsid w:val="000A1C45"/>
    <w:rsid w:val="000A31E6"/>
    <w:rsid w:val="000A4F3E"/>
    <w:rsid w:val="000A5463"/>
    <w:rsid w:val="000A608B"/>
    <w:rsid w:val="000A61DC"/>
    <w:rsid w:val="000A70D4"/>
    <w:rsid w:val="000B0B26"/>
    <w:rsid w:val="000B129E"/>
    <w:rsid w:val="000B1CB1"/>
    <w:rsid w:val="000B279A"/>
    <w:rsid w:val="000B27A2"/>
    <w:rsid w:val="000B3AFA"/>
    <w:rsid w:val="000B3C89"/>
    <w:rsid w:val="000B7785"/>
    <w:rsid w:val="000C043A"/>
    <w:rsid w:val="000C075E"/>
    <w:rsid w:val="000C1C9E"/>
    <w:rsid w:val="000C280A"/>
    <w:rsid w:val="000C28B6"/>
    <w:rsid w:val="000C2B63"/>
    <w:rsid w:val="000C35AC"/>
    <w:rsid w:val="000C570B"/>
    <w:rsid w:val="000C703E"/>
    <w:rsid w:val="000C737E"/>
    <w:rsid w:val="000C7A7A"/>
    <w:rsid w:val="000D0784"/>
    <w:rsid w:val="000D1315"/>
    <w:rsid w:val="000D1EC8"/>
    <w:rsid w:val="000D2292"/>
    <w:rsid w:val="000D2431"/>
    <w:rsid w:val="000D2B94"/>
    <w:rsid w:val="000D2CDC"/>
    <w:rsid w:val="000D3173"/>
    <w:rsid w:val="000D3F25"/>
    <w:rsid w:val="000D596F"/>
    <w:rsid w:val="000D7DD7"/>
    <w:rsid w:val="000E0002"/>
    <w:rsid w:val="000E0ABA"/>
    <w:rsid w:val="000E0C69"/>
    <w:rsid w:val="000E4A9D"/>
    <w:rsid w:val="000E4F47"/>
    <w:rsid w:val="000E522D"/>
    <w:rsid w:val="000E5389"/>
    <w:rsid w:val="000E6407"/>
    <w:rsid w:val="000E643A"/>
    <w:rsid w:val="000E6626"/>
    <w:rsid w:val="000E708F"/>
    <w:rsid w:val="000E740A"/>
    <w:rsid w:val="000F05D3"/>
    <w:rsid w:val="000F0A22"/>
    <w:rsid w:val="000F14AD"/>
    <w:rsid w:val="000F32C6"/>
    <w:rsid w:val="000F3BC3"/>
    <w:rsid w:val="000F4387"/>
    <w:rsid w:val="000F528C"/>
    <w:rsid w:val="000F54F0"/>
    <w:rsid w:val="00100404"/>
    <w:rsid w:val="00102C98"/>
    <w:rsid w:val="00103548"/>
    <w:rsid w:val="00103B7B"/>
    <w:rsid w:val="001041A3"/>
    <w:rsid w:val="00104B2A"/>
    <w:rsid w:val="00105A9D"/>
    <w:rsid w:val="001071B1"/>
    <w:rsid w:val="001109FD"/>
    <w:rsid w:val="00113467"/>
    <w:rsid w:val="0011411E"/>
    <w:rsid w:val="001151D5"/>
    <w:rsid w:val="001155A4"/>
    <w:rsid w:val="00115BAA"/>
    <w:rsid w:val="00116C16"/>
    <w:rsid w:val="00116CC9"/>
    <w:rsid w:val="00120537"/>
    <w:rsid w:val="00121069"/>
    <w:rsid w:val="00123169"/>
    <w:rsid w:val="00124536"/>
    <w:rsid w:val="001258DC"/>
    <w:rsid w:val="001261DF"/>
    <w:rsid w:val="00127EA7"/>
    <w:rsid w:val="00130C6C"/>
    <w:rsid w:val="001312E7"/>
    <w:rsid w:val="0013151D"/>
    <w:rsid w:val="001316B7"/>
    <w:rsid w:val="00133FCD"/>
    <w:rsid w:val="001351A8"/>
    <w:rsid w:val="00136D0A"/>
    <w:rsid w:val="0013785C"/>
    <w:rsid w:val="00137B4B"/>
    <w:rsid w:val="00137FB2"/>
    <w:rsid w:val="001415A7"/>
    <w:rsid w:val="00142489"/>
    <w:rsid w:val="00142B61"/>
    <w:rsid w:val="0014405E"/>
    <w:rsid w:val="00145186"/>
    <w:rsid w:val="001455D8"/>
    <w:rsid w:val="00145709"/>
    <w:rsid w:val="00145D18"/>
    <w:rsid w:val="0014664B"/>
    <w:rsid w:val="001467AE"/>
    <w:rsid w:val="00147486"/>
    <w:rsid w:val="001506FC"/>
    <w:rsid w:val="00151873"/>
    <w:rsid w:val="001536AC"/>
    <w:rsid w:val="00153976"/>
    <w:rsid w:val="001556B8"/>
    <w:rsid w:val="00155F37"/>
    <w:rsid w:val="001562B4"/>
    <w:rsid w:val="00156B5F"/>
    <w:rsid w:val="00157156"/>
    <w:rsid w:val="00160DE0"/>
    <w:rsid w:val="001616AB"/>
    <w:rsid w:val="00161982"/>
    <w:rsid w:val="001622C6"/>
    <w:rsid w:val="00162548"/>
    <w:rsid w:val="00162B29"/>
    <w:rsid w:val="00162ED9"/>
    <w:rsid w:val="00164342"/>
    <w:rsid w:val="001646C8"/>
    <w:rsid w:val="00164D11"/>
    <w:rsid w:val="00165522"/>
    <w:rsid w:val="00166EB6"/>
    <w:rsid w:val="001707A0"/>
    <w:rsid w:val="00170A10"/>
    <w:rsid w:val="00170BEA"/>
    <w:rsid w:val="00170E71"/>
    <w:rsid w:val="0017191C"/>
    <w:rsid w:val="00171DD2"/>
    <w:rsid w:val="00171F44"/>
    <w:rsid w:val="00172884"/>
    <w:rsid w:val="0017531D"/>
    <w:rsid w:val="0017549F"/>
    <w:rsid w:val="00175906"/>
    <w:rsid w:val="00176664"/>
    <w:rsid w:val="0017705B"/>
    <w:rsid w:val="001771E8"/>
    <w:rsid w:val="00177E42"/>
    <w:rsid w:val="001801EA"/>
    <w:rsid w:val="00180266"/>
    <w:rsid w:val="001810C8"/>
    <w:rsid w:val="00182FD2"/>
    <w:rsid w:val="00183944"/>
    <w:rsid w:val="00183A08"/>
    <w:rsid w:val="00184157"/>
    <w:rsid w:val="00184DDD"/>
    <w:rsid w:val="001854CE"/>
    <w:rsid w:val="0018770F"/>
    <w:rsid w:val="001903C5"/>
    <w:rsid w:val="001916CA"/>
    <w:rsid w:val="00192238"/>
    <w:rsid w:val="00192484"/>
    <w:rsid w:val="001928B8"/>
    <w:rsid w:val="00192B3B"/>
    <w:rsid w:val="0019337F"/>
    <w:rsid w:val="0019397D"/>
    <w:rsid w:val="00194167"/>
    <w:rsid w:val="00194BE7"/>
    <w:rsid w:val="001A1054"/>
    <w:rsid w:val="001A200F"/>
    <w:rsid w:val="001A21E6"/>
    <w:rsid w:val="001A2244"/>
    <w:rsid w:val="001A2F89"/>
    <w:rsid w:val="001A3B5E"/>
    <w:rsid w:val="001A3E03"/>
    <w:rsid w:val="001A3E9E"/>
    <w:rsid w:val="001A449B"/>
    <w:rsid w:val="001A5462"/>
    <w:rsid w:val="001A6050"/>
    <w:rsid w:val="001A62EE"/>
    <w:rsid w:val="001A6CAE"/>
    <w:rsid w:val="001B31EC"/>
    <w:rsid w:val="001B3B69"/>
    <w:rsid w:val="001B3DF1"/>
    <w:rsid w:val="001B3DFF"/>
    <w:rsid w:val="001B4486"/>
    <w:rsid w:val="001B45BA"/>
    <w:rsid w:val="001B5749"/>
    <w:rsid w:val="001B5F7A"/>
    <w:rsid w:val="001B6249"/>
    <w:rsid w:val="001B687E"/>
    <w:rsid w:val="001B6A1D"/>
    <w:rsid w:val="001B74E7"/>
    <w:rsid w:val="001C0090"/>
    <w:rsid w:val="001C3A4A"/>
    <w:rsid w:val="001C447B"/>
    <w:rsid w:val="001C54D9"/>
    <w:rsid w:val="001C5CAD"/>
    <w:rsid w:val="001C69E1"/>
    <w:rsid w:val="001C7E39"/>
    <w:rsid w:val="001D08BB"/>
    <w:rsid w:val="001D2B45"/>
    <w:rsid w:val="001D3FE4"/>
    <w:rsid w:val="001D570D"/>
    <w:rsid w:val="001D5F85"/>
    <w:rsid w:val="001D7F35"/>
    <w:rsid w:val="001E0670"/>
    <w:rsid w:val="001E1CDC"/>
    <w:rsid w:val="001E2869"/>
    <w:rsid w:val="001E415C"/>
    <w:rsid w:val="001E465A"/>
    <w:rsid w:val="001E5496"/>
    <w:rsid w:val="001E5B31"/>
    <w:rsid w:val="001E62FC"/>
    <w:rsid w:val="001E66C1"/>
    <w:rsid w:val="001E6B7B"/>
    <w:rsid w:val="001E6C48"/>
    <w:rsid w:val="001F0253"/>
    <w:rsid w:val="001F13D2"/>
    <w:rsid w:val="001F2123"/>
    <w:rsid w:val="001F41A8"/>
    <w:rsid w:val="001F4C66"/>
    <w:rsid w:val="001F5C8C"/>
    <w:rsid w:val="001F5EB2"/>
    <w:rsid w:val="001F668C"/>
    <w:rsid w:val="001F67E7"/>
    <w:rsid w:val="001F6892"/>
    <w:rsid w:val="001F68CA"/>
    <w:rsid w:val="001F6D4B"/>
    <w:rsid w:val="001F6ED6"/>
    <w:rsid w:val="001F7087"/>
    <w:rsid w:val="002014ED"/>
    <w:rsid w:val="0020431A"/>
    <w:rsid w:val="002047A5"/>
    <w:rsid w:val="00204E3A"/>
    <w:rsid w:val="0020642C"/>
    <w:rsid w:val="002079A5"/>
    <w:rsid w:val="00207BC7"/>
    <w:rsid w:val="002101CC"/>
    <w:rsid w:val="00210B08"/>
    <w:rsid w:val="0021320C"/>
    <w:rsid w:val="00213409"/>
    <w:rsid w:val="00214DC0"/>
    <w:rsid w:val="00215568"/>
    <w:rsid w:val="00216076"/>
    <w:rsid w:val="00216237"/>
    <w:rsid w:val="00217406"/>
    <w:rsid w:val="002179BF"/>
    <w:rsid w:val="00217FA5"/>
    <w:rsid w:val="00220A86"/>
    <w:rsid w:val="00220DB2"/>
    <w:rsid w:val="0022183F"/>
    <w:rsid w:val="00221A19"/>
    <w:rsid w:val="00221B81"/>
    <w:rsid w:val="002236A4"/>
    <w:rsid w:val="00225005"/>
    <w:rsid w:val="00225AFE"/>
    <w:rsid w:val="00226E46"/>
    <w:rsid w:val="00227F22"/>
    <w:rsid w:val="002308B8"/>
    <w:rsid w:val="002313C7"/>
    <w:rsid w:val="002313FE"/>
    <w:rsid w:val="00231832"/>
    <w:rsid w:val="00231FF3"/>
    <w:rsid w:val="0023279B"/>
    <w:rsid w:val="00234B1D"/>
    <w:rsid w:val="002351B5"/>
    <w:rsid w:val="0023603C"/>
    <w:rsid w:val="002370C7"/>
    <w:rsid w:val="00241E5C"/>
    <w:rsid w:val="00241EEF"/>
    <w:rsid w:val="00242EA5"/>
    <w:rsid w:val="00243216"/>
    <w:rsid w:val="00244DE4"/>
    <w:rsid w:val="0024563F"/>
    <w:rsid w:val="00245B4E"/>
    <w:rsid w:val="00245E8B"/>
    <w:rsid w:val="0024639D"/>
    <w:rsid w:val="00253750"/>
    <w:rsid w:val="00253B4F"/>
    <w:rsid w:val="00253F54"/>
    <w:rsid w:val="00255E70"/>
    <w:rsid w:val="0025673F"/>
    <w:rsid w:val="00257CD9"/>
    <w:rsid w:val="00257F06"/>
    <w:rsid w:val="00260D69"/>
    <w:rsid w:val="00261494"/>
    <w:rsid w:val="00261520"/>
    <w:rsid w:val="0026416E"/>
    <w:rsid w:val="00265361"/>
    <w:rsid w:val="00265B3E"/>
    <w:rsid w:val="00266039"/>
    <w:rsid w:val="0026644E"/>
    <w:rsid w:val="00267C28"/>
    <w:rsid w:val="00267D67"/>
    <w:rsid w:val="002704F5"/>
    <w:rsid w:val="002712C6"/>
    <w:rsid w:val="002727B9"/>
    <w:rsid w:val="002733C8"/>
    <w:rsid w:val="00273E0F"/>
    <w:rsid w:val="0027410C"/>
    <w:rsid w:val="00274DFC"/>
    <w:rsid w:val="00281777"/>
    <w:rsid w:val="00282898"/>
    <w:rsid w:val="00282B36"/>
    <w:rsid w:val="0028419B"/>
    <w:rsid w:val="00284C54"/>
    <w:rsid w:val="002858B4"/>
    <w:rsid w:val="002859FA"/>
    <w:rsid w:val="00285F08"/>
    <w:rsid w:val="002872AC"/>
    <w:rsid w:val="00287F5C"/>
    <w:rsid w:val="00290965"/>
    <w:rsid w:val="00291BED"/>
    <w:rsid w:val="002928AD"/>
    <w:rsid w:val="00293D19"/>
    <w:rsid w:val="00293EFF"/>
    <w:rsid w:val="00294E9D"/>
    <w:rsid w:val="0029677C"/>
    <w:rsid w:val="00296F89"/>
    <w:rsid w:val="002A02D9"/>
    <w:rsid w:val="002A0B15"/>
    <w:rsid w:val="002A2384"/>
    <w:rsid w:val="002A273D"/>
    <w:rsid w:val="002A2D48"/>
    <w:rsid w:val="002A36E4"/>
    <w:rsid w:val="002A4724"/>
    <w:rsid w:val="002A5344"/>
    <w:rsid w:val="002A5E64"/>
    <w:rsid w:val="002A5F67"/>
    <w:rsid w:val="002A731B"/>
    <w:rsid w:val="002A7EA5"/>
    <w:rsid w:val="002B1A23"/>
    <w:rsid w:val="002B4BAB"/>
    <w:rsid w:val="002B4C54"/>
    <w:rsid w:val="002B6D64"/>
    <w:rsid w:val="002B7510"/>
    <w:rsid w:val="002C0026"/>
    <w:rsid w:val="002C081D"/>
    <w:rsid w:val="002C42D9"/>
    <w:rsid w:val="002C5049"/>
    <w:rsid w:val="002C5CE9"/>
    <w:rsid w:val="002C650F"/>
    <w:rsid w:val="002C7887"/>
    <w:rsid w:val="002D0F6C"/>
    <w:rsid w:val="002D190B"/>
    <w:rsid w:val="002D19FC"/>
    <w:rsid w:val="002D423A"/>
    <w:rsid w:val="002D5B63"/>
    <w:rsid w:val="002D65E1"/>
    <w:rsid w:val="002D6CE1"/>
    <w:rsid w:val="002D70A1"/>
    <w:rsid w:val="002E0BF9"/>
    <w:rsid w:val="002E1428"/>
    <w:rsid w:val="002E14E3"/>
    <w:rsid w:val="002E24CD"/>
    <w:rsid w:val="002E2F66"/>
    <w:rsid w:val="002E3E7D"/>
    <w:rsid w:val="002E4DB9"/>
    <w:rsid w:val="002E5CE0"/>
    <w:rsid w:val="002E6EFD"/>
    <w:rsid w:val="002F0372"/>
    <w:rsid w:val="002F14DB"/>
    <w:rsid w:val="002F196B"/>
    <w:rsid w:val="002F1A14"/>
    <w:rsid w:val="002F22A5"/>
    <w:rsid w:val="002F4B54"/>
    <w:rsid w:val="002F4D3D"/>
    <w:rsid w:val="002F6294"/>
    <w:rsid w:val="002F7B10"/>
    <w:rsid w:val="00300145"/>
    <w:rsid w:val="00300E02"/>
    <w:rsid w:val="00301000"/>
    <w:rsid w:val="0030346E"/>
    <w:rsid w:val="0030356F"/>
    <w:rsid w:val="00303914"/>
    <w:rsid w:val="00304324"/>
    <w:rsid w:val="0031028E"/>
    <w:rsid w:val="003103CC"/>
    <w:rsid w:val="00311B9A"/>
    <w:rsid w:val="00311DFA"/>
    <w:rsid w:val="00312AA2"/>
    <w:rsid w:val="00314D28"/>
    <w:rsid w:val="00316658"/>
    <w:rsid w:val="003166DF"/>
    <w:rsid w:val="003168E7"/>
    <w:rsid w:val="003171AB"/>
    <w:rsid w:val="003172B4"/>
    <w:rsid w:val="003174E1"/>
    <w:rsid w:val="00317652"/>
    <w:rsid w:val="00320CEE"/>
    <w:rsid w:val="0032113C"/>
    <w:rsid w:val="00323909"/>
    <w:rsid w:val="00324086"/>
    <w:rsid w:val="003267FF"/>
    <w:rsid w:val="00327243"/>
    <w:rsid w:val="00330128"/>
    <w:rsid w:val="003303F7"/>
    <w:rsid w:val="00331619"/>
    <w:rsid w:val="003317EB"/>
    <w:rsid w:val="003321DF"/>
    <w:rsid w:val="003324A5"/>
    <w:rsid w:val="00333253"/>
    <w:rsid w:val="0033511A"/>
    <w:rsid w:val="00335CA9"/>
    <w:rsid w:val="00336741"/>
    <w:rsid w:val="00336BAB"/>
    <w:rsid w:val="003372C0"/>
    <w:rsid w:val="003375CB"/>
    <w:rsid w:val="00340014"/>
    <w:rsid w:val="00340348"/>
    <w:rsid w:val="003406F0"/>
    <w:rsid w:val="00341EA4"/>
    <w:rsid w:val="00343CFC"/>
    <w:rsid w:val="00345F01"/>
    <w:rsid w:val="00345F38"/>
    <w:rsid w:val="0035021B"/>
    <w:rsid w:val="003502F0"/>
    <w:rsid w:val="003510A2"/>
    <w:rsid w:val="00351169"/>
    <w:rsid w:val="003514F9"/>
    <w:rsid w:val="0035169B"/>
    <w:rsid w:val="00352AC6"/>
    <w:rsid w:val="00352B26"/>
    <w:rsid w:val="00353401"/>
    <w:rsid w:val="00353A9F"/>
    <w:rsid w:val="0035485B"/>
    <w:rsid w:val="00355FB5"/>
    <w:rsid w:val="0035659E"/>
    <w:rsid w:val="00356E66"/>
    <w:rsid w:val="003611F3"/>
    <w:rsid w:val="003616DD"/>
    <w:rsid w:val="00362877"/>
    <w:rsid w:val="00363608"/>
    <w:rsid w:val="00363742"/>
    <w:rsid w:val="0036404A"/>
    <w:rsid w:val="00364BB3"/>
    <w:rsid w:val="003654E8"/>
    <w:rsid w:val="00366DB0"/>
    <w:rsid w:val="00366FB7"/>
    <w:rsid w:val="0036713F"/>
    <w:rsid w:val="003710AE"/>
    <w:rsid w:val="00371452"/>
    <w:rsid w:val="00371ED8"/>
    <w:rsid w:val="00372E2D"/>
    <w:rsid w:val="00373EF4"/>
    <w:rsid w:val="003749E5"/>
    <w:rsid w:val="00374A80"/>
    <w:rsid w:val="00374C87"/>
    <w:rsid w:val="00374FD1"/>
    <w:rsid w:val="003756C2"/>
    <w:rsid w:val="00375D4A"/>
    <w:rsid w:val="00376941"/>
    <w:rsid w:val="003775E6"/>
    <w:rsid w:val="00377FB8"/>
    <w:rsid w:val="00380A97"/>
    <w:rsid w:val="00381559"/>
    <w:rsid w:val="003824E0"/>
    <w:rsid w:val="003826BC"/>
    <w:rsid w:val="00382723"/>
    <w:rsid w:val="00382A26"/>
    <w:rsid w:val="00385160"/>
    <w:rsid w:val="00385860"/>
    <w:rsid w:val="0038647F"/>
    <w:rsid w:val="00387008"/>
    <w:rsid w:val="00390564"/>
    <w:rsid w:val="00392118"/>
    <w:rsid w:val="003932DA"/>
    <w:rsid w:val="00394DA9"/>
    <w:rsid w:val="003955DA"/>
    <w:rsid w:val="0039618D"/>
    <w:rsid w:val="00396270"/>
    <w:rsid w:val="003965CD"/>
    <w:rsid w:val="00396759"/>
    <w:rsid w:val="003A240A"/>
    <w:rsid w:val="003A3524"/>
    <w:rsid w:val="003A3F7B"/>
    <w:rsid w:val="003A709B"/>
    <w:rsid w:val="003B0C08"/>
    <w:rsid w:val="003B2CDD"/>
    <w:rsid w:val="003B2CF8"/>
    <w:rsid w:val="003B3BFA"/>
    <w:rsid w:val="003B4608"/>
    <w:rsid w:val="003B47A6"/>
    <w:rsid w:val="003B55AE"/>
    <w:rsid w:val="003B56B3"/>
    <w:rsid w:val="003B5B40"/>
    <w:rsid w:val="003B5B4C"/>
    <w:rsid w:val="003B5D90"/>
    <w:rsid w:val="003B6C13"/>
    <w:rsid w:val="003B7CB0"/>
    <w:rsid w:val="003C1010"/>
    <w:rsid w:val="003C2266"/>
    <w:rsid w:val="003C3965"/>
    <w:rsid w:val="003C3D3D"/>
    <w:rsid w:val="003C4337"/>
    <w:rsid w:val="003C4504"/>
    <w:rsid w:val="003C4C7C"/>
    <w:rsid w:val="003C5BBC"/>
    <w:rsid w:val="003C6C3A"/>
    <w:rsid w:val="003C756D"/>
    <w:rsid w:val="003C7E50"/>
    <w:rsid w:val="003D283E"/>
    <w:rsid w:val="003D31D4"/>
    <w:rsid w:val="003D3436"/>
    <w:rsid w:val="003D3F0E"/>
    <w:rsid w:val="003D49EB"/>
    <w:rsid w:val="003D4A57"/>
    <w:rsid w:val="003D5A7F"/>
    <w:rsid w:val="003D5CA8"/>
    <w:rsid w:val="003D7504"/>
    <w:rsid w:val="003D7706"/>
    <w:rsid w:val="003E062D"/>
    <w:rsid w:val="003E1686"/>
    <w:rsid w:val="003E33B7"/>
    <w:rsid w:val="003E4496"/>
    <w:rsid w:val="003E4A80"/>
    <w:rsid w:val="003E532B"/>
    <w:rsid w:val="003E6487"/>
    <w:rsid w:val="003E7807"/>
    <w:rsid w:val="003F111E"/>
    <w:rsid w:val="003F12CC"/>
    <w:rsid w:val="003F1481"/>
    <w:rsid w:val="003F3D32"/>
    <w:rsid w:val="003F7681"/>
    <w:rsid w:val="004004C3"/>
    <w:rsid w:val="0040219A"/>
    <w:rsid w:val="00402D5C"/>
    <w:rsid w:val="004030C1"/>
    <w:rsid w:val="004034EA"/>
    <w:rsid w:val="004039F6"/>
    <w:rsid w:val="00403FD5"/>
    <w:rsid w:val="0040439D"/>
    <w:rsid w:val="004069AB"/>
    <w:rsid w:val="0040722E"/>
    <w:rsid w:val="00407C74"/>
    <w:rsid w:val="0041101E"/>
    <w:rsid w:val="004111FB"/>
    <w:rsid w:val="004114A6"/>
    <w:rsid w:val="00411835"/>
    <w:rsid w:val="00411E9D"/>
    <w:rsid w:val="00412330"/>
    <w:rsid w:val="004124D6"/>
    <w:rsid w:val="0041373C"/>
    <w:rsid w:val="00414964"/>
    <w:rsid w:val="00416E1F"/>
    <w:rsid w:val="004203CB"/>
    <w:rsid w:val="00420641"/>
    <w:rsid w:val="00420AB7"/>
    <w:rsid w:val="00421C2E"/>
    <w:rsid w:val="0042289C"/>
    <w:rsid w:val="0042306B"/>
    <w:rsid w:val="004239F6"/>
    <w:rsid w:val="00423A2D"/>
    <w:rsid w:val="00423D6C"/>
    <w:rsid w:val="00426AC3"/>
    <w:rsid w:val="00430F58"/>
    <w:rsid w:val="00431EA2"/>
    <w:rsid w:val="00431EF2"/>
    <w:rsid w:val="00434790"/>
    <w:rsid w:val="00435DDF"/>
    <w:rsid w:val="00437525"/>
    <w:rsid w:val="00440B44"/>
    <w:rsid w:val="00441233"/>
    <w:rsid w:val="004415FC"/>
    <w:rsid w:val="00441623"/>
    <w:rsid w:val="004417F0"/>
    <w:rsid w:val="00441B0A"/>
    <w:rsid w:val="004435B0"/>
    <w:rsid w:val="00444CF9"/>
    <w:rsid w:val="0044600F"/>
    <w:rsid w:val="0044762B"/>
    <w:rsid w:val="00447726"/>
    <w:rsid w:val="0045112F"/>
    <w:rsid w:val="00452C04"/>
    <w:rsid w:val="0045492F"/>
    <w:rsid w:val="00455AC6"/>
    <w:rsid w:val="004573AC"/>
    <w:rsid w:val="0046159B"/>
    <w:rsid w:val="00461A6B"/>
    <w:rsid w:val="00461B0C"/>
    <w:rsid w:val="00462534"/>
    <w:rsid w:val="00462858"/>
    <w:rsid w:val="00462941"/>
    <w:rsid w:val="00463233"/>
    <w:rsid w:val="004638F1"/>
    <w:rsid w:val="00463AAC"/>
    <w:rsid w:val="00464D02"/>
    <w:rsid w:val="0046656F"/>
    <w:rsid w:val="004670AA"/>
    <w:rsid w:val="004707C7"/>
    <w:rsid w:val="00471E01"/>
    <w:rsid w:val="00473EE0"/>
    <w:rsid w:val="00474B9F"/>
    <w:rsid w:val="00474F05"/>
    <w:rsid w:val="00475DBA"/>
    <w:rsid w:val="004777CF"/>
    <w:rsid w:val="00477C9A"/>
    <w:rsid w:val="00482EBC"/>
    <w:rsid w:val="004867E2"/>
    <w:rsid w:val="00487A38"/>
    <w:rsid w:val="00487FC2"/>
    <w:rsid w:val="004901B5"/>
    <w:rsid w:val="004927B6"/>
    <w:rsid w:val="00493F61"/>
    <w:rsid w:val="00494509"/>
    <w:rsid w:val="00494958"/>
    <w:rsid w:val="00495988"/>
    <w:rsid w:val="00495FB3"/>
    <w:rsid w:val="00496422"/>
    <w:rsid w:val="00497ED6"/>
    <w:rsid w:val="004A001A"/>
    <w:rsid w:val="004A0633"/>
    <w:rsid w:val="004A1564"/>
    <w:rsid w:val="004A22EC"/>
    <w:rsid w:val="004A392E"/>
    <w:rsid w:val="004A4759"/>
    <w:rsid w:val="004A59C1"/>
    <w:rsid w:val="004A6429"/>
    <w:rsid w:val="004A6493"/>
    <w:rsid w:val="004A6634"/>
    <w:rsid w:val="004A6A8F"/>
    <w:rsid w:val="004A705F"/>
    <w:rsid w:val="004B0CB1"/>
    <w:rsid w:val="004B31A4"/>
    <w:rsid w:val="004B4077"/>
    <w:rsid w:val="004B5D3B"/>
    <w:rsid w:val="004C25C2"/>
    <w:rsid w:val="004C3DC0"/>
    <w:rsid w:val="004C3EF1"/>
    <w:rsid w:val="004C48E5"/>
    <w:rsid w:val="004C496D"/>
    <w:rsid w:val="004C4A63"/>
    <w:rsid w:val="004C5F96"/>
    <w:rsid w:val="004C77A7"/>
    <w:rsid w:val="004C7EF0"/>
    <w:rsid w:val="004D0FEC"/>
    <w:rsid w:val="004D2326"/>
    <w:rsid w:val="004D3051"/>
    <w:rsid w:val="004D4280"/>
    <w:rsid w:val="004D4471"/>
    <w:rsid w:val="004D478B"/>
    <w:rsid w:val="004D4FCA"/>
    <w:rsid w:val="004D606F"/>
    <w:rsid w:val="004D6EA3"/>
    <w:rsid w:val="004D7FED"/>
    <w:rsid w:val="004E132E"/>
    <w:rsid w:val="004E2768"/>
    <w:rsid w:val="004E2E85"/>
    <w:rsid w:val="004E342B"/>
    <w:rsid w:val="004E4A0F"/>
    <w:rsid w:val="004E5BCE"/>
    <w:rsid w:val="004F0085"/>
    <w:rsid w:val="004F06C9"/>
    <w:rsid w:val="004F1977"/>
    <w:rsid w:val="004F37C5"/>
    <w:rsid w:val="004F42A4"/>
    <w:rsid w:val="004F478A"/>
    <w:rsid w:val="004F4AF7"/>
    <w:rsid w:val="004F54C9"/>
    <w:rsid w:val="004F5A65"/>
    <w:rsid w:val="004F695A"/>
    <w:rsid w:val="004F6E9D"/>
    <w:rsid w:val="004F77FB"/>
    <w:rsid w:val="0050039A"/>
    <w:rsid w:val="00501071"/>
    <w:rsid w:val="00501600"/>
    <w:rsid w:val="00501F4F"/>
    <w:rsid w:val="00502A91"/>
    <w:rsid w:val="00502E70"/>
    <w:rsid w:val="005045E7"/>
    <w:rsid w:val="0050480E"/>
    <w:rsid w:val="00505043"/>
    <w:rsid w:val="005055B8"/>
    <w:rsid w:val="00505EB1"/>
    <w:rsid w:val="0050668A"/>
    <w:rsid w:val="00506E08"/>
    <w:rsid w:val="00507295"/>
    <w:rsid w:val="00507EC7"/>
    <w:rsid w:val="005115EC"/>
    <w:rsid w:val="00511666"/>
    <w:rsid w:val="00511FF0"/>
    <w:rsid w:val="005120F4"/>
    <w:rsid w:val="0051285F"/>
    <w:rsid w:val="00513181"/>
    <w:rsid w:val="005136B1"/>
    <w:rsid w:val="00514F26"/>
    <w:rsid w:val="00515D31"/>
    <w:rsid w:val="00516EA8"/>
    <w:rsid w:val="00517905"/>
    <w:rsid w:val="00517D1B"/>
    <w:rsid w:val="00520663"/>
    <w:rsid w:val="00521F99"/>
    <w:rsid w:val="00522076"/>
    <w:rsid w:val="005240F2"/>
    <w:rsid w:val="005241D6"/>
    <w:rsid w:val="00524326"/>
    <w:rsid w:val="00524D6C"/>
    <w:rsid w:val="00525ED2"/>
    <w:rsid w:val="00526B35"/>
    <w:rsid w:val="00527865"/>
    <w:rsid w:val="005309BC"/>
    <w:rsid w:val="005309FB"/>
    <w:rsid w:val="00533FDE"/>
    <w:rsid w:val="00536775"/>
    <w:rsid w:val="005408F9"/>
    <w:rsid w:val="0054143E"/>
    <w:rsid w:val="00541868"/>
    <w:rsid w:val="005419AF"/>
    <w:rsid w:val="00541AE0"/>
    <w:rsid w:val="00542F86"/>
    <w:rsid w:val="0054509F"/>
    <w:rsid w:val="00545AA5"/>
    <w:rsid w:val="00545CB6"/>
    <w:rsid w:val="00546753"/>
    <w:rsid w:val="00546FC0"/>
    <w:rsid w:val="00550AAD"/>
    <w:rsid w:val="005533AC"/>
    <w:rsid w:val="0055407C"/>
    <w:rsid w:val="00554725"/>
    <w:rsid w:val="00554865"/>
    <w:rsid w:val="005559F6"/>
    <w:rsid w:val="00556D38"/>
    <w:rsid w:val="00560504"/>
    <w:rsid w:val="005608EF"/>
    <w:rsid w:val="00560C23"/>
    <w:rsid w:val="00561887"/>
    <w:rsid w:val="0056288E"/>
    <w:rsid w:val="00564FFB"/>
    <w:rsid w:val="0056517B"/>
    <w:rsid w:val="005652AA"/>
    <w:rsid w:val="0056743A"/>
    <w:rsid w:val="0056773B"/>
    <w:rsid w:val="00567D7B"/>
    <w:rsid w:val="00571528"/>
    <w:rsid w:val="00572982"/>
    <w:rsid w:val="00573D46"/>
    <w:rsid w:val="005755F7"/>
    <w:rsid w:val="00575B47"/>
    <w:rsid w:val="00575EC2"/>
    <w:rsid w:val="005760EF"/>
    <w:rsid w:val="00576D71"/>
    <w:rsid w:val="005808B7"/>
    <w:rsid w:val="00581D16"/>
    <w:rsid w:val="005822D6"/>
    <w:rsid w:val="0058263A"/>
    <w:rsid w:val="005828AD"/>
    <w:rsid w:val="005835D4"/>
    <w:rsid w:val="005840B5"/>
    <w:rsid w:val="00584F6F"/>
    <w:rsid w:val="00586FAA"/>
    <w:rsid w:val="005877A9"/>
    <w:rsid w:val="00587A96"/>
    <w:rsid w:val="00590402"/>
    <w:rsid w:val="00591AAE"/>
    <w:rsid w:val="00592B55"/>
    <w:rsid w:val="00592FD2"/>
    <w:rsid w:val="005930F2"/>
    <w:rsid w:val="00593CE2"/>
    <w:rsid w:val="00593DD9"/>
    <w:rsid w:val="0059640A"/>
    <w:rsid w:val="005964F3"/>
    <w:rsid w:val="00596C1E"/>
    <w:rsid w:val="005A00B0"/>
    <w:rsid w:val="005A30F1"/>
    <w:rsid w:val="005A51F4"/>
    <w:rsid w:val="005A5AB2"/>
    <w:rsid w:val="005A6039"/>
    <w:rsid w:val="005A72BD"/>
    <w:rsid w:val="005A7365"/>
    <w:rsid w:val="005A758D"/>
    <w:rsid w:val="005B1B93"/>
    <w:rsid w:val="005B24E0"/>
    <w:rsid w:val="005B3284"/>
    <w:rsid w:val="005B3BCE"/>
    <w:rsid w:val="005B4A31"/>
    <w:rsid w:val="005B535C"/>
    <w:rsid w:val="005B580E"/>
    <w:rsid w:val="005B5B8A"/>
    <w:rsid w:val="005B6287"/>
    <w:rsid w:val="005C40DB"/>
    <w:rsid w:val="005C4901"/>
    <w:rsid w:val="005C723A"/>
    <w:rsid w:val="005D058A"/>
    <w:rsid w:val="005D1290"/>
    <w:rsid w:val="005D1BE8"/>
    <w:rsid w:val="005D25FF"/>
    <w:rsid w:val="005D2955"/>
    <w:rsid w:val="005D4198"/>
    <w:rsid w:val="005D4310"/>
    <w:rsid w:val="005D4E1C"/>
    <w:rsid w:val="005D5B22"/>
    <w:rsid w:val="005D5E82"/>
    <w:rsid w:val="005D5F24"/>
    <w:rsid w:val="005D6862"/>
    <w:rsid w:val="005D7AAC"/>
    <w:rsid w:val="005D7EF5"/>
    <w:rsid w:val="005E075F"/>
    <w:rsid w:val="005E0FC5"/>
    <w:rsid w:val="005E16C4"/>
    <w:rsid w:val="005E1905"/>
    <w:rsid w:val="005E2757"/>
    <w:rsid w:val="005E4B63"/>
    <w:rsid w:val="005E5203"/>
    <w:rsid w:val="005E6EF9"/>
    <w:rsid w:val="005F3F80"/>
    <w:rsid w:val="005F433E"/>
    <w:rsid w:val="005F4946"/>
    <w:rsid w:val="005F4E60"/>
    <w:rsid w:val="005F55DF"/>
    <w:rsid w:val="005F5D68"/>
    <w:rsid w:val="005F5F22"/>
    <w:rsid w:val="005F6AB7"/>
    <w:rsid w:val="005F6DBA"/>
    <w:rsid w:val="005F785F"/>
    <w:rsid w:val="005F7B3F"/>
    <w:rsid w:val="0060076A"/>
    <w:rsid w:val="00600E82"/>
    <w:rsid w:val="006016DF"/>
    <w:rsid w:val="00603F99"/>
    <w:rsid w:val="006054F1"/>
    <w:rsid w:val="006144A1"/>
    <w:rsid w:val="006148DA"/>
    <w:rsid w:val="00614BFD"/>
    <w:rsid w:val="00614D7B"/>
    <w:rsid w:val="00615190"/>
    <w:rsid w:val="006152C3"/>
    <w:rsid w:val="006158BE"/>
    <w:rsid w:val="00617B5A"/>
    <w:rsid w:val="006200B4"/>
    <w:rsid w:val="006201F7"/>
    <w:rsid w:val="0062271D"/>
    <w:rsid w:val="00623471"/>
    <w:rsid w:val="006239F6"/>
    <w:rsid w:val="00623BD0"/>
    <w:rsid w:val="006247B0"/>
    <w:rsid w:val="00624892"/>
    <w:rsid w:val="0062710F"/>
    <w:rsid w:val="00627783"/>
    <w:rsid w:val="006318A7"/>
    <w:rsid w:val="006319B3"/>
    <w:rsid w:val="0063368A"/>
    <w:rsid w:val="00633826"/>
    <w:rsid w:val="00633B68"/>
    <w:rsid w:val="00633DDC"/>
    <w:rsid w:val="00634172"/>
    <w:rsid w:val="00635B17"/>
    <w:rsid w:val="00640ED8"/>
    <w:rsid w:val="00641217"/>
    <w:rsid w:val="0064187E"/>
    <w:rsid w:val="00641AA8"/>
    <w:rsid w:val="006466F0"/>
    <w:rsid w:val="00646A26"/>
    <w:rsid w:val="00647206"/>
    <w:rsid w:val="00647CB9"/>
    <w:rsid w:val="006504DB"/>
    <w:rsid w:val="00650885"/>
    <w:rsid w:val="00650AC6"/>
    <w:rsid w:val="00651870"/>
    <w:rsid w:val="00651B47"/>
    <w:rsid w:val="00651D48"/>
    <w:rsid w:val="00652806"/>
    <w:rsid w:val="00653BEC"/>
    <w:rsid w:val="00654289"/>
    <w:rsid w:val="0065468A"/>
    <w:rsid w:val="00654BD1"/>
    <w:rsid w:val="00654E57"/>
    <w:rsid w:val="0066105F"/>
    <w:rsid w:val="0066227B"/>
    <w:rsid w:val="006625DF"/>
    <w:rsid w:val="00662EFB"/>
    <w:rsid w:val="006637CD"/>
    <w:rsid w:val="006641D4"/>
    <w:rsid w:val="00667E94"/>
    <w:rsid w:val="006709FF"/>
    <w:rsid w:val="00670D6A"/>
    <w:rsid w:val="00670DB3"/>
    <w:rsid w:val="0067115B"/>
    <w:rsid w:val="00672074"/>
    <w:rsid w:val="00672C92"/>
    <w:rsid w:val="006732CF"/>
    <w:rsid w:val="00675B49"/>
    <w:rsid w:val="0067638E"/>
    <w:rsid w:val="006763AD"/>
    <w:rsid w:val="0068083C"/>
    <w:rsid w:val="00680A66"/>
    <w:rsid w:val="006815F1"/>
    <w:rsid w:val="00683AFC"/>
    <w:rsid w:val="006850C4"/>
    <w:rsid w:val="00685DF1"/>
    <w:rsid w:val="00686FF4"/>
    <w:rsid w:val="00687B64"/>
    <w:rsid w:val="00690698"/>
    <w:rsid w:val="006919B2"/>
    <w:rsid w:val="00692D39"/>
    <w:rsid w:val="00695345"/>
    <w:rsid w:val="0069688F"/>
    <w:rsid w:val="00696C63"/>
    <w:rsid w:val="00697FA1"/>
    <w:rsid w:val="006A05E2"/>
    <w:rsid w:val="006A085F"/>
    <w:rsid w:val="006A18FB"/>
    <w:rsid w:val="006A2C35"/>
    <w:rsid w:val="006A3154"/>
    <w:rsid w:val="006A3188"/>
    <w:rsid w:val="006A36EC"/>
    <w:rsid w:val="006A3D49"/>
    <w:rsid w:val="006A442F"/>
    <w:rsid w:val="006A4578"/>
    <w:rsid w:val="006A4997"/>
    <w:rsid w:val="006A6054"/>
    <w:rsid w:val="006B02FA"/>
    <w:rsid w:val="006B07B3"/>
    <w:rsid w:val="006B0D29"/>
    <w:rsid w:val="006B0DBF"/>
    <w:rsid w:val="006B10FB"/>
    <w:rsid w:val="006B1B96"/>
    <w:rsid w:val="006B1C5C"/>
    <w:rsid w:val="006B2639"/>
    <w:rsid w:val="006B444E"/>
    <w:rsid w:val="006B5E8F"/>
    <w:rsid w:val="006C03C4"/>
    <w:rsid w:val="006C0CBE"/>
    <w:rsid w:val="006C0DAA"/>
    <w:rsid w:val="006C1035"/>
    <w:rsid w:val="006C128B"/>
    <w:rsid w:val="006C18CC"/>
    <w:rsid w:val="006C1BF4"/>
    <w:rsid w:val="006C1DB6"/>
    <w:rsid w:val="006C1E58"/>
    <w:rsid w:val="006C3210"/>
    <w:rsid w:val="006C3850"/>
    <w:rsid w:val="006C42DF"/>
    <w:rsid w:val="006C69CD"/>
    <w:rsid w:val="006D0315"/>
    <w:rsid w:val="006D0E6D"/>
    <w:rsid w:val="006D118D"/>
    <w:rsid w:val="006D2911"/>
    <w:rsid w:val="006D3BFC"/>
    <w:rsid w:val="006D658F"/>
    <w:rsid w:val="006D71FE"/>
    <w:rsid w:val="006E05AF"/>
    <w:rsid w:val="006E226D"/>
    <w:rsid w:val="006E259D"/>
    <w:rsid w:val="006E3A01"/>
    <w:rsid w:val="006E73EB"/>
    <w:rsid w:val="006F29E6"/>
    <w:rsid w:val="006F3099"/>
    <w:rsid w:val="006F31D8"/>
    <w:rsid w:val="006F3313"/>
    <w:rsid w:val="006F3E70"/>
    <w:rsid w:val="006F6FC9"/>
    <w:rsid w:val="00703198"/>
    <w:rsid w:val="00703F84"/>
    <w:rsid w:val="0070534A"/>
    <w:rsid w:val="00705699"/>
    <w:rsid w:val="00706D49"/>
    <w:rsid w:val="00711618"/>
    <w:rsid w:val="007127F9"/>
    <w:rsid w:val="00713892"/>
    <w:rsid w:val="0071422D"/>
    <w:rsid w:val="0071424B"/>
    <w:rsid w:val="0071565F"/>
    <w:rsid w:val="007156FE"/>
    <w:rsid w:val="0071654A"/>
    <w:rsid w:val="00717A04"/>
    <w:rsid w:val="007200E6"/>
    <w:rsid w:val="0072019D"/>
    <w:rsid w:val="007204C9"/>
    <w:rsid w:val="00720855"/>
    <w:rsid w:val="00721463"/>
    <w:rsid w:val="00724340"/>
    <w:rsid w:val="00724A49"/>
    <w:rsid w:val="00724EA9"/>
    <w:rsid w:val="007250FA"/>
    <w:rsid w:val="0072573E"/>
    <w:rsid w:val="00725A6C"/>
    <w:rsid w:val="00725B67"/>
    <w:rsid w:val="007303B5"/>
    <w:rsid w:val="00730C36"/>
    <w:rsid w:val="0073331E"/>
    <w:rsid w:val="007338E6"/>
    <w:rsid w:val="00734C38"/>
    <w:rsid w:val="00735CB8"/>
    <w:rsid w:val="0073682D"/>
    <w:rsid w:val="00736F45"/>
    <w:rsid w:val="00736FF5"/>
    <w:rsid w:val="00737432"/>
    <w:rsid w:val="00737933"/>
    <w:rsid w:val="007379AE"/>
    <w:rsid w:val="007379C6"/>
    <w:rsid w:val="00740996"/>
    <w:rsid w:val="00741913"/>
    <w:rsid w:val="00742551"/>
    <w:rsid w:val="0074269D"/>
    <w:rsid w:val="0074330F"/>
    <w:rsid w:val="00743CF7"/>
    <w:rsid w:val="00744915"/>
    <w:rsid w:val="00744940"/>
    <w:rsid w:val="00745806"/>
    <w:rsid w:val="0074644F"/>
    <w:rsid w:val="0074670B"/>
    <w:rsid w:val="0075060D"/>
    <w:rsid w:val="00750748"/>
    <w:rsid w:val="00750D5D"/>
    <w:rsid w:val="0075207C"/>
    <w:rsid w:val="007521F5"/>
    <w:rsid w:val="00752FFB"/>
    <w:rsid w:val="00753B85"/>
    <w:rsid w:val="00755698"/>
    <w:rsid w:val="0075582F"/>
    <w:rsid w:val="00755893"/>
    <w:rsid w:val="00760CE3"/>
    <w:rsid w:val="007611A8"/>
    <w:rsid w:val="00761E40"/>
    <w:rsid w:val="007642F1"/>
    <w:rsid w:val="0076475F"/>
    <w:rsid w:val="00765656"/>
    <w:rsid w:val="00766F17"/>
    <w:rsid w:val="00767716"/>
    <w:rsid w:val="00767EC3"/>
    <w:rsid w:val="0077118E"/>
    <w:rsid w:val="007716B1"/>
    <w:rsid w:val="00771E84"/>
    <w:rsid w:val="0077250C"/>
    <w:rsid w:val="00773E81"/>
    <w:rsid w:val="00774FB5"/>
    <w:rsid w:val="00775100"/>
    <w:rsid w:val="0077648B"/>
    <w:rsid w:val="0077657B"/>
    <w:rsid w:val="0077687F"/>
    <w:rsid w:val="00777183"/>
    <w:rsid w:val="00781796"/>
    <w:rsid w:val="00781BC8"/>
    <w:rsid w:val="007822AD"/>
    <w:rsid w:val="0078300F"/>
    <w:rsid w:val="00786B86"/>
    <w:rsid w:val="00787908"/>
    <w:rsid w:val="00787F85"/>
    <w:rsid w:val="00790BCB"/>
    <w:rsid w:val="00791B46"/>
    <w:rsid w:val="00791D5D"/>
    <w:rsid w:val="00792234"/>
    <w:rsid w:val="00792AF2"/>
    <w:rsid w:val="00794107"/>
    <w:rsid w:val="00794DEA"/>
    <w:rsid w:val="00796939"/>
    <w:rsid w:val="00796DFA"/>
    <w:rsid w:val="00797945"/>
    <w:rsid w:val="007A0AC3"/>
    <w:rsid w:val="007A1EC1"/>
    <w:rsid w:val="007A20EB"/>
    <w:rsid w:val="007A212F"/>
    <w:rsid w:val="007A4D74"/>
    <w:rsid w:val="007A7B57"/>
    <w:rsid w:val="007B03F0"/>
    <w:rsid w:val="007B0D53"/>
    <w:rsid w:val="007B35DB"/>
    <w:rsid w:val="007B5385"/>
    <w:rsid w:val="007C0FB7"/>
    <w:rsid w:val="007C13CD"/>
    <w:rsid w:val="007C22E1"/>
    <w:rsid w:val="007C3418"/>
    <w:rsid w:val="007C412D"/>
    <w:rsid w:val="007C417C"/>
    <w:rsid w:val="007C44E9"/>
    <w:rsid w:val="007C64BB"/>
    <w:rsid w:val="007C70F6"/>
    <w:rsid w:val="007C7E27"/>
    <w:rsid w:val="007D2B1C"/>
    <w:rsid w:val="007D2E38"/>
    <w:rsid w:val="007D3EBF"/>
    <w:rsid w:val="007D52C4"/>
    <w:rsid w:val="007D55E5"/>
    <w:rsid w:val="007D5D44"/>
    <w:rsid w:val="007E185C"/>
    <w:rsid w:val="007E268D"/>
    <w:rsid w:val="007E4F32"/>
    <w:rsid w:val="007E64A4"/>
    <w:rsid w:val="007E6B70"/>
    <w:rsid w:val="007E71E3"/>
    <w:rsid w:val="007F20D9"/>
    <w:rsid w:val="007F2E34"/>
    <w:rsid w:val="007F3DB4"/>
    <w:rsid w:val="007F4E56"/>
    <w:rsid w:val="007F65A2"/>
    <w:rsid w:val="00801730"/>
    <w:rsid w:val="00801E15"/>
    <w:rsid w:val="00802CDD"/>
    <w:rsid w:val="0080404A"/>
    <w:rsid w:val="008042A1"/>
    <w:rsid w:val="00804559"/>
    <w:rsid w:val="008046C3"/>
    <w:rsid w:val="0080473C"/>
    <w:rsid w:val="00804E15"/>
    <w:rsid w:val="008058D8"/>
    <w:rsid w:val="008060C3"/>
    <w:rsid w:val="008072CB"/>
    <w:rsid w:val="008108AF"/>
    <w:rsid w:val="008115DC"/>
    <w:rsid w:val="00811823"/>
    <w:rsid w:val="00813057"/>
    <w:rsid w:val="008135B2"/>
    <w:rsid w:val="00813A71"/>
    <w:rsid w:val="00813CE1"/>
    <w:rsid w:val="008144CD"/>
    <w:rsid w:val="0081597D"/>
    <w:rsid w:val="00816113"/>
    <w:rsid w:val="0081651E"/>
    <w:rsid w:val="00816FAF"/>
    <w:rsid w:val="00816FCA"/>
    <w:rsid w:val="008177B9"/>
    <w:rsid w:val="00817A87"/>
    <w:rsid w:val="00817B31"/>
    <w:rsid w:val="00821CC0"/>
    <w:rsid w:val="00823047"/>
    <w:rsid w:val="008235E6"/>
    <w:rsid w:val="0082659E"/>
    <w:rsid w:val="00826BE2"/>
    <w:rsid w:val="00826D29"/>
    <w:rsid w:val="00826F93"/>
    <w:rsid w:val="0083167E"/>
    <w:rsid w:val="008316DA"/>
    <w:rsid w:val="00831BAC"/>
    <w:rsid w:val="00831D72"/>
    <w:rsid w:val="0083389C"/>
    <w:rsid w:val="00833968"/>
    <w:rsid w:val="00835BED"/>
    <w:rsid w:val="00836815"/>
    <w:rsid w:val="0084143F"/>
    <w:rsid w:val="008418F1"/>
    <w:rsid w:val="0084216C"/>
    <w:rsid w:val="0084289D"/>
    <w:rsid w:val="00844ED9"/>
    <w:rsid w:val="008456C4"/>
    <w:rsid w:val="008457CC"/>
    <w:rsid w:val="008465AE"/>
    <w:rsid w:val="008519AB"/>
    <w:rsid w:val="00852576"/>
    <w:rsid w:val="00852668"/>
    <w:rsid w:val="00854277"/>
    <w:rsid w:val="008547B3"/>
    <w:rsid w:val="00854877"/>
    <w:rsid w:val="00854937"/>
    <w:rsid w:val="008552A7"/>
    <w:rsid w:val="00856C8A"/>
    <w:rsid w:val="008608E7"/>
    <w:rsid w:val="00862B32"/>
    <w:rsid w:val="00863190"/>
    <w:rsid w:val="0086357C"/>
    <w:rsid w:val="00864EB5"/>
    <w:rsid w:val="00866170"/>
    <w:rsid w:val="0086747F"/>
    <w:rsid w:val="00871EC5"/>
    <w:rsid w:val="00872518"/>
    <w:rsid w:val="0087294D"/>
    <w:rsid w:val="00874F57"/>
    <w:rsid w:val="0087624D"/>
    <w:rsid w:val="008772E1"/>
    <w:rsid w:val="008776EA"/>
    <w:rsid w:val="00880449"/>
    <w:rsid w:val="0088291C"/>
    <w:rsid w:val="0088297E"/>
    <w:rsid w:val="008907D5"/>
    <w:rsid w:val="00892F71"/>
    <w:rsid w:val="0089491A"/>
    <w:rsid w:val="00895B47"/>
    <w:rsid w:val="00896639"/>
    <w:rsid w:val="008A01C4"/>
    <w:rsid w:val="008A1336"/>
    <w:rsid w:val="008A14FE"/>
    <w:rsid w:val="008A1EA6"/>
    <w:rsid w:val="008A23BA"/>
    <w:rsid w:val="008A2FF8"/>
    <w:rsid w:val="008A37A3"/>
    <w:rsid w:val="008A4B01"/>
    <w:rsid w:val="008A57B4"/>
    <w:rsid w:val="008A59DC"/>
    <w:rsid w:val="008A79CA"/>
    <w:rsid w:val="008B0D1D"/>
    <w:rsid w:val="008B18E0"/>
    <w:rsid w:val="008B3045"/>
    <w:rsid w:val="008B3339"/>
    <w:rsid w:val="008B51C8"/>
    <w:rsid w:val="008B5802"/>
    <w:rsid w:val="008B5843"/>
    <w:rsid w:val="008B5BAE"/>
    <w:rsid w:val="008B5C68"/>
    <w:rsid w:val="008B74E7"/>
    <w:rsid w:val="008C0395"/>
    <w:rsid w:val="008C10AE"/>
    <w:rsid w:val="008C18D7"/>
    <w:rsid w:val="008C2EB6"/>
    <w:rsid w:val="008C2F42"/>
    <w:rsid w:val="008C30F4"/>
    <w:rsid w:val="008C3F19"/>
    <w:rsid w:val="008C428B"/>
    <w:rsid w:val="008C44D4"/>
    <w:rsid w:val="008C662F"/>
    <w:rsid w:val="008C738C"/>
    <w:rsid w:val="008C7480"/>
    <w:rsid w:val="008C7C64"/>
    <w:rsid w:val="008D0AE3"/>
    <w:rsid w:val="008D2E25"/>
    <w:rsid w:val="008D4E92"/>
    <w:rsid w:val="008E072E"/>
    <w:rsid w:val="008E09E5"/>
    <w:rsid w:val="008E13F8"/>
    <w:rsid w:val="008E194D"/>
    <w:rsid w:val="008E1AFC"/>
    <w:rsid w:val="008E4034"/>
    <w:rsid w:val="008E450E"/>
    <w:rsid w:val="008E554F"/>
    <w:rsid w:val="008E5F76"/>
    <w:rsid w:val="008F2D49"/>
    <w:rsid w:val="008F39B4"/>
    <w:rsid w:val="008F4B10"/>
    <w:rsid w:val="008F57B2"/>
    <w:rsid w:val="008F5874"/>
    <w:rsid w:val="008F6BEB"/>
    <w:rsid w:val="008F7E0A"/>
    <w:rsid w:val="00900DA5"/>
    <w:rsid w:val="00902720"/>
    <w:rsid w:val="0090299F"/>
    <w:rsid w:val="00902C8B"/>
    <w:rsid w:val="0090308A"/>
    <w:rsid w:val="00903793"/>
    <w:rsid w:val="0090466F"/>
    <w:rsid w:val="00904A5D"/>
    <w:rsid w:val="00904D4D"/>
    <w:rsid w:val="009052D3"/>
    <w:rsid w:val="009056BB"/>
    <w:rsid w:val="009068CE"/>
    <w:rsid w:val="0090704B"/>
    <w:rsid w:val="00907C18"/>
    <w:rsid w:val="009119E7"/>
    <w:rsid w:val="00912E64"/>
    <w:rsid w:val="009134B4"/>
    <w:rsid w:val="00914059"/>
    <w:rsid w:val="0091512D"/>
    <w:rsid w:val="00915CEB"/>
    <w:rsid w:val="00916EFA"/>
    <w:rsid w:val="00922DBB"/>
    <w:rsid w:val="00923062"/>
    <w:rsid w:val="009258AC"/>
    <w:rsid w:val="00925C4F"/>
    <w:rsid w:val="00930812"/>
    <w:rsid w:val="0093338D"/>
    <w:rsid w:val="0093724C"/>
    <w:rsid w:val="0093770E"/>
    <w:rsid w:val="00941741"/>
    <w:rsid w:val="00941E4D"/>
    <w:rsid w:val="0094298E"/>
    <w:rsid w:val="00942E7A"/>
    <w:rsid w:val="0094454C"/>
    <w:rsid w:val="0094505E"/>
    <w:rsid w:val="00945A8C"/>
    <w:rsid w:val="0094696A"/>
    <w:rsid w:val="0095151A"/>
    <w:rsid w:val="00951CAF"/>
    <w:rsid w:val="0095242F"/>
    <w:rsid w:val="009533D2"/>
    <w:rsid w:val="0095432D"/>
    <w:rsid w:val="009545E8"/>
    <w:rsid w:val="00956AEA"/>
    <w:rsid w:val="00957A99"/>
    <w:rsid w:val="00961798"/>
    <w:rsid w:val="009619D4"/>
    <w:rsid w:val="00962530"/>
    <w:rsid w:val="00962B46"/>
    <w:rsid w:val="00962B98"/>
    <w:rsid w:val="00963320"/>
    <w:rsid w:val="00963543"/>
    <w:rsid w:val="00965070"/>
    <w:rsid w:val="009650FD"/>
    <w:rsid w:val="00965C6D"/>
    <w:rsid w:val="00966B1C"/>
    <w:rsid w:val="00966D83"/>
    <w:rsid w:val="00967619"/>
    <w:rsid w:val="009679C9"/>
    <w:rsid w:val="00967D5E"/>
    <w:rsid w:val="00967DC9"/>
    <w:rsid w:val="00967EF4"/>
    <w:rsid w:val="009709D3"/>
    <w:rsid w:val="009719E6"/>
    <w:rsid w:val="00972DA5"/>
    <w:rsid w:val="00973BF4"/>
    <w:rsid w:val="0097430C"/>
    <w:rsid w:val="009743B4"/>
    <w:rsid w:val="00975CD1"/>
    <w:rsid w:val="00975E0F"/>
    <w:rsid w:val="00976A1E"/>
    <w:rsid w:val="00976A2C"/>
    <w:rsid w:val="00976C9E"/>
    <w:rsid w:val="0098004B"/>
    <w:rsid w:val="009803C5"/>
    <w:rsid w:val="00980A9F"/>
    <w:rsid w:val="009815F1"/>
    <w:rsid w:val="00981A2C"/>
    <w:rsid w:val="00981CA2"/>
    <w:rsid w:val="009822D0"/>
    <w:rsid w:val="00982A74"/>
    <w:rsid w:val="00982C48"/>
    <w:rsid w:val="00982D4B"/>
    <w:rsid w:val="0098310A"/>
    <w:rsid w:val="0098583D"/>
    <w:rsid w:val="009863E5"/>
    <w:rsid w:val="00986FFF"/>
    <w:rsid w:val="00987223"/>
    <w:rsid w:val="009901D9"/>
    <w:rsid w:val="009907DB"/>
    <w:rsid w:val="0099284C"/>
    <w:rsid w:val="009937AE"/>
    <w:rsid w:val="00993F87"/>
    <w:rsid w:val="00994226"/>
    <w:rsid w:val="00994A31"/>
    <w:rsid w:val="009950E1"/>
    <w:rsid w:val="009953CF"/>
    <w:rsid w:val="00996068"/>
    <w:rsid w:val="00996372"/>
    <w:rsid w:val="009964A8"/>
    <w:rsid w:val="00997ACF"/>
    <w:rsid w:val="009A1330"/>
    <w:rsid w:val="009A13DA"/>
    <w:rsid w:val="009A5382"/>
    <w:rsid w:val="009A53DE"/>
    <w:rsid w:val="009A612F"/>
    <w:rsid w:val="009A6850"/>
    <w:rsid w:val="009A71CD"/>
    <w:rsid w:val="009A7707"/>
    <w:rsid w:val="009A7870"/>
    <w:rsid w:val="009B3C21"/>
    <w:rsid w:val="009B51BE"/>
    <w:rsid w:val="009B51EE"/>
    <w:rsid w:val="009B54B2"/>
    <w:rsid w:val="009B5E1F"/>
    <w:rsid w:val="009B64A5"/>
    <w:rsid w:val="009B64B0"/>
    <w:rsid w:val="009B76C8"/>
    <w:rsid w:val="009C0122"/>
    <w:rsid w:val="009C0254"/>
    <w:rsid w:val="009C4653"/>
    <w:rsid w:val="009C54A3"/>
    <w:rsid w:val="009C590A"/>
    <w:rsid w:val="009C5A6D"/>
    <w:rsid w:val="009C61B9"/>
    <w:rsid w:val="009C61EA"/>
    <w:rsid w:val="009C65C5"/>
    <w:rsid w:val="009C6C00"/>
    <w:rsid w:val="009C7917"/>
    <w:rsid w:val="009D18A7"/>
    <w:rsid w:val="009D1939"/>
    <w:rsid w:val="009D2018"/>
    <w:rsid w:val="009D273C"/>
    <w:rsid w:val="009D3EA7"/>
    <w:rsid w:val="009D474D"/>
    <w:rsid w:val="009D5312"/>
    <w:rsid w:val="009D5D1E"/>
    <w:rsid w:val="009D72AF"/>
    <w:rsid w:val="009D7496"/>
    <w:rsid w:val="009D7A32"/>
    <w:rsid w:val="009E2FB1"/>
    <w:rsid w:val="009E31C8"/>
    <w:rsid w:val="009E35F4"/>
    <w:rsid w:val="009E3CB9"/>
    <w:rsid w:val="009E49CD"/>
    <w:rsid w:val="009E5CCB"/>
    <w:rsid w:val="009E5E95"/>
    <w:rsid w:val="009E6981"/>
    <w:rsid w:val="009E6C42"/>
    <w:rsid w:val="009E7416"/>
    <w:rsid w:val="009F2377"/>
    <w:rsid w:val="009F27A5"/>
    <w:rsid w:val="009F2FA1"/>
    <w:rsid w:val="009F3DAF"/>
    <w:rsid w:val="009F5C20"/>
    <w:rsid w:val="009F6463"/>
    <w:rsid w:val="009F659F"/>
    <w:rsid w:val="009F7C1C"/>
    <w:rsid w:val="009F7C85"/>
    <w:rsid w:val="00A00C9F"/>
    <w:rsid w:val="00A034ED"/>
    <w:rsid w:val="00A034F4"/>
    <w:rsid w:val="00A03C95"/>
    <w:rsid w:val="00A056B0"/>
    <w:rsid w:val="00A074A8"/>
    <w:rsid w:val="00A10D33"/>
    <w:rsid w:val="00A11650"/>
    <w:rsid w:val="00A11A86"/>
    <w:rsid w:val="00A1238B"/>
    <w:rsid w:val="00A1252D"/>
    <w:rsid w:val="00A127C7"/>
    <w:rsid w:val="00A14981"/>
    <w:rsid w:val="00A14BC8"/>
    <w:rsid w:val="00A15159"/>
    <w:rsid w:val="00A154C2"/>
    <w:rsid w:val="00A165D7"/>
    <w:rsid w:val="00A17DFF"/>
    <w:rsid w:val="00A17E63"/>
    <w:rsid w:val="00A21FE8"/>
    <w:rsid w:val="00A22231"/>
    <w:rsid w:val="00A22434"/>
    <w:rsid w:val="00A22A31"/>
    <w:rsid w:val="00A23023"/>
    <w:rsid w:val="00A23083"/>
    <w:rsid w:val="00A23676"/>
    <w:rsid w:val="00A23C73"/>
    <w:rsid w:val="00A2522D"/>
    <w:rsid w:val="00A258AC"/>
    <w:rsid w:val="00A2663B"/>
    <w:rsid w:val="00A269AB"/>
    <w:rsid w:val="00A2754E"/>
    <w:rsid w:val="00A27E5D"/>
    <w:rsid w:val="00A27F73"/>
    <w:rsid w:val="00A3104F"/>
    <w:rsid w:val="00A31E5E"/>
    <w:rsid w:val="00A33F61"/>
    <w:rsid w:val="00A342CD"/>
    <w:rsid w:val="00A34D94"/>
    <w:rsid w:val="00A35B01"/>
    <w:rsid w:val="00A3659F"/>
    <w:rsid w:val="00A36CCE"/>
    <w:rsid w:val="00A36DB7"/>
    <w:rsid w:val="00A37114"/>
    <w:rsid w:val="00A3721F"/>
    <w:rsid w:val="00A3735D"/>
    <w:rsid w:val="00A3762B"/>
    <w:rsid w:val="00A37631"/>
    <w:rsid w:val="00A403EE"/>
    <w:rsid w:val="00A409AF"/>
    <w:rsid w:val="00A41393"/>
    <w:rsid w:val="00A437CC"/>
    <w:rsid w:val="00A439F9"/>
    <w:rsid w:val="00A43D23"/>
    <w:rsid w:val="00A4678E"/>
    <w:rsid w:val="00A477F9"/>
    <w:rsid w:val="00A47F73"/>
    <w:rsid w:val="00A5058A"/>
    <w:rsid w:val="00A50630"/>
    <w:rsid w:val="00A507BE"/>
    <w:rsid w:val="00A50B8B"/>
    <w:rsid w:val="00A51122"/>
    <w:rsid w:val="00A51EFD"/>
    <w:rsid w:val="00A533ED"/>
    <w:rsid w:val="00A54ED6"/>
    <w:rsid w:val="00A56BAE"/>
    <w:rsid w:val="00A56E6A"/>
    <w:rsid w:val="00A60F12"/>
    <w:rsid w:val="00A61C0A"/>
    <w:rsid w:val="00A61F7C"/>
    <w:rsid w:val="00A6239A"/>
    <w:rsid w:val="00A665DE"/>
    <w:rsid w:val="00A66615"/>
    <w:rsid w:val="00A6735A"/>
    <w:rsid w:val="00A67A59"/>
    <w:rsid w:val="00A709A5"/>
    <w:rsid w:val="00A709E7"/>
    <w:rsid w:val="00A70F32"/>
    <w:rsid w:val="00A71AA9"/>
    <w:rsid w:val="00A71C8D"/>
    <w:rsid w:val="00A71DDE"/>
    <w:rsid w:val="00A72412"/>
    <w:rsid w:val="00A726DB"/>
    <w:rsid w:val="00A72AB1"/>
    <w:rsid w:val="00A732C2"/>
    <w:rsid w:val="00A745EA"/>
    <w:rsid w:val="00A74AAD"/>
    <w:rsid w:val="00A74C0B"/>
    <w:rsid w:val="00A7618B"/>
    <w:rsid w:val="00A76849"/>
    <w:rsid w:val="00A76E31"/>
    <w:rsid w:val="00A771BB"/>
    <w:rsid w:val="00A77417"/>
    <w:rsid w:val="00A77589"/>
    <w:rsid w:val="00A779B0"/>
    <w:rsid w:val="00A80261"/>
    <w:rsid w:val="00A816C9"/>
    <w:rsid w:val="00A819BD"/>
    <w:rsid w:val="00A81A53"/>
    <w:rsid w:val="00A82CC8"/>
    <w:rsid w:val="00A8388E"/>
    <w:rsid w:val="00A842AB"/>
    <w:rsid w:val="00A84D29"/>
    <w:rsid w:val="00A87F95"/>
    <w:rsid w:val="00A90131"/>
    <w:rsid w:val="00A906D3"/>
    <w:rsid w:val="00A91107"/>
    <w:rsid w:val="00A91253"/>
    <w:rsid w:val="00A91673"/>
    <w:rsid w:val="00A91CDA"/>
    <w:rsid w:val="00A91D6B"/>
    <w:rsid w:val="00A91DE1"/>
    <w:rsid w:val="00A93531"/>
    <w:rsid w:val="00A93771"/>
    <w:rsid w:val="00A93CE8"/>
    <w:rsid w:val="00A95977"/>
    <w:rsid w:val="00A965ED"/>
    <w:rsid w:val="00A97CF3"/>
    <w:rsid w:val="00AA19D1"/>
    <w:rsid w:val="00AA1DCA"/>
    <w:rsid w:val="00AA24E0"/>
    <w:rsid w:val="00AA2711"/>
    <w:rsid w:val="00AA33BD"/>
    <w:rsid w:val="00AA46C6"/>
    <w:rsid w:val="00AA628C"/>
    <w:rsid w:val="00AA641A"/>
    <w:rsid w:val="00AA68D2"/>
    <w:rsid w:val="00AB0259"/>
    <w:rsid w:val="00AB192D"/>
    <w:rsid w:val="00AB1D03"/>
    <w:rsid w:val="00AB2C04"/>
    <w:rsid w:val="00AB3367"/>
    <w:rsid w:val="00AB3CC3"/>
    <w:rsid w:val="00AB4484"/>
    <w:rsid w:val="00AB4802"/>
    <w:rsid w:val="00AB4DF3"/>
    <w:rsid w:val="00AC0A40"/>
    <w:rsid w:val="00AC0BF6"/>
    <w:rsid w:val="00AC267B"/>
    <w:rsid w:val="00AC5728"/>
    <w:rsid w:val="00AC5E60"/>
    <w:rsid w:val="00AC6B31"/>
    <w:rsid w:val="00AC72E2"/>
    <w:rsid w:val="00AD03BF"/>
    <w:rsid w:val="00AD145B"/>
    <w:rsid w:val="00AD22C3"/>
    <w:rsid w:val="00AD28DC"/>
    <w:rsid w:val="00AD3B96"/>
    <w:rsid w:val="00AD44F9"/>
    <w:rsid w:val="00AD4AD2"/>
    <w:rsid w:val="00AD4D38"/>
    <w:rsid w:val="00AD5251"/>
    <w:rsid w:val="00AD54EE"/>
    <w:rsid w:val="00AD566A"/>
    <w:rsid w:val="00AD6884"/>
    <w:rsid w:val="00AD7090"/>
    <w:rsid w:val="00AD773A"/>
    <w:rsid w:val="00AD7CB4"/>
    <w:rsid w:val="00AD7E3B"/>
    <w:rsid w:val="00AE2C4B"/>
    <w:rsid w:val="00AE389D"/>
    <w:rsid w:val="00AE5FBF"/>
    <w:rsid w:val="00AE660E"/>
    <w:rsid w:val="00AF0E91"/>
    <w:rsid w:val="00AF15A7"/>
    <w:rsid w:val="00AF2120"/>
    <w:rsid w:val="00AF2EB3"/>
    <w:rsid w:val="00AF30B5"/>
    <w:rsid w:val="00AF4D1D"/>
    <w:rsid w:val="00AF60EB"/>
    <w:rsid w:val="00AF6F50"/>
    <w:rsid w:val="00B0051C"/>
    <w:rsid w:val="00B007DD"/>
    <w:rsid w:val="00B00CEA"/>
    <w:rsid w:val="00B00DB9"/>
    <w:rsid w:val="00B013C8"/>
    <w:rsid w:val="00B026E0"/>
    <w:rsid w:val="00B02894"/>
    <w:rsid w:val="00B03771"/>
    <w:rsid w:val="00B03F7A"/>
    <w:rsid w:val="00B049A5"/>
    <w:rsid w:val="00B04BF0"/>
    <w:rsid w:val="00B05824"/>
    <w:rsid w:val="00B05AF5"/>
    <w:rsid w:val="00B064BB"/>
    <w:rsid w:val="00B06B1B"/>
    <w:rsid w:val="00B12197"/>
    <w:rsid w:val="00B12AD2"/>
    <w:rsid w:val="00B14A1F"/>
    <w:rsid w:val="00B162AD"/>
    <w:rsid w:val="00B16842"/>
    <w:rsid w:val="00B175EB"/>
    <w:rsid w:val="00B175FE"/>
    <w:rsid w:val="00B17F61"/>
    <w:rsid w:val="00B20AD5"/>
    <w:rsid w:val="00B21EEF"/>
    <w:rsid w:val="00B2282B"/>
    <w:rsid w:val="00B24B6C"/>
    <w:rsid w:val="00B25CA0"/>
    <w:rsid w:val="00B26083"/>
    <w:rsid w:val="00B264E3"/>
    <w:rsid w:val="00B269DA"/>
    <w:rsid w:val="00B2774C"/>
    <w:rsid w:val="00B306BB"/>
    <w:rsid w:val="00B30B9E"/>
    <w:rsid w:val="00B30FA3"/>
    <w:rsid w:val="00B3278C"/>
    <w:rsid w:val="00B3332E"/>
    <w:rsid w:val="00B37265"/>
    <w:rsid w:val="00B40277"/>
    <w:rsid w:val="00B404B7"/>
    <w:rsid w:val="00B41034"/>
    <w:rsid w:val="00B4114D"/>
    <w:rsid w:val="00B411E2"/>
    <w:rsid w:val="00B42228"/>
    <w:rsid w:val="00B42280"/>
    <w:rsid w:val="00B4349B"/>
    <w:rsid w:val="00B44561"/>
    <w:rsid w:val="00B445CA"/>
    <w:rsid w:val="00B45195"/>
    <w:rsid w:val="00B45BAC"/>
    <w:rsid w:val="00B46D78"/>
    <w:rsid w:val="00B47193"/>
    <w:rsid w:val="00B471CD"/>
    <w:rsid w:val="00B50143"/>
    <w:rsid w:val="00B50FC9"/>
    <w:rsid w:val="00B5308E"/>
    <w:rsid w:val="00B535AA"/>
    <w:rsid w:val="00B53667"/>
    <w:rsid w:val="00B55E38"/>
    <w:rsid w:val="00B5666A"/>
    <w:rsid w:val="00B5682B"/>
    <w:rsid w:val="00B56DF3"/>
    <w:rsid w:val="00B56E48"/>
    <w:rsid w:val="00B60C93"/>
    <w:rsid w:val="00B6210E"/>
    <w:rsid w:val="00B63E4F"/>
    <w:rsid w:val="00B66A17"/>
    <w:rsid w:val="00B673D6"/>
    <w:rsid w:val="00B67495"/>
    <w:rsid w:val="00B70012"/>
    <w:rsid w:val="00B71D92"/>
    <w:rsid w:val="00B722B3"/>
    <w:rsid w:val="00B72D3B"/>
    <w:rsid w:val="00B73495"/>
    <w:rsid w:val="00B73F6E"/>
    <w:rsid w:val="00B76FBA"/>
    <w:rsid w:val="00B82D95"/>
    <w:rsid w:val="00B84F5F"/>
    <w:rsid w:val="00B86CB6"/>
    <w:rsid w:val="00B86CE4"/>
    <w:rsid w:val="00B87E0A"/>
    <w:rsid w:val="00B90351"/>
    <w:rsid w:val="00B90940"/>
    <w:rsid w:val="00B90A10"/>
    <w:rsid w:val="00B90EB5"/>
    <w:rsid w:val="00B91FE1"/>
    <w:rsid w:val="00B922E1"/>
    <w:rsid w:val="00B93406"/>
    <w:rsid w:val="00B950E9"/>
    <w:rsid w:val="00B95EC1"/>
    <w:rsid w:val="00B967C6"/>
    <w:rsid w:val="00B976B6"/>
    <w:rsid w:val="00B97A76"/>
    <w:rsid w:val="00BA1967"/>
    <w:rsid w:val="00BA2A66"/>
    <w:rsid w:val="00BA380A"/>
    <w:rsid w:val="00BA61DB"/>
    <w:rsid w:val="00BA7748"/>
    <w:rsid w:val="00BB0150"/>
    <w:rsid w:val="00BB0373"/>
    <w:rsid w:val="00BB1278"/>
    <w:rsid w:val="00BB2B88"/>
    <w:rsid w:val="00BB30EA"/>
    <w:rsid w:val="00BB324C"/>
    <w:rsid w:val="00BB3666"/>
    <w:rsid w:val="00BB3C5A"/>
    <w:rsid w:val="00BB59AC"/>
    <w:rsid w:val="00BB628E"/>
    <w:rsid w:val="00BB6D3E"/>
    <w:rsid w:val="00BB7345"/>
    <w:rsid w:val="00BC009A"/>
    <w:rsid w:val="00BC38CE"/>
    <w:rsid w:val="00BC3E75"/>
    <w:rsid w:val="00BC4C3A"/>
    <w:rsid w:val="00BC53B6"/>
    <w:rsid w:val="00BD0375"/>
    <w:rsid w:val="00BD03D0"/>
    <w:rsid w:val="00BD1114"/>
    <w:rsid w:val="00BD1D33"/>
    <w:rsid w:val="00BD2EFA"/>
    <w:rsid w:val="00BD41B7"/>
    <w:rsid w:val="00BD4334"/>
    <w:rsid w:val="00BD452C"/>
    <w:rsid w:val="00BD45E6"/>
    <w:rsid w:val="00BD487B"/>
    <w:rsid w:val="00BD546A"/>
    <w:rsid w:val="00BE1948"/>
    <w:rsid w:val="00BE22B4"/>
    <w:rsid w:val="00BE246C"/>
    <w:rsid w:val="00BE4BFA"/>
    <w:rsid w:val="00BE5052"/>
    <w:rsid w:val="00BE64DE"/>
    <w:rsid w:val="00BE6A05"/>
    <w:rsid w:val="00BE6AE3"/>
    <w:rsid w:val="00BE6B66"/>
    <w:rsid w:val="00BE71A3"/>
    <w:rsid w:val="00BE7638"/>
    <w:rsid w:val="00BF0729"/>
    <w:rsid w:val="00BF0E97"/>
    <w:rsid w:val="00BF164F"/>
    <w:rsid w:val="00BF26AB"/>
    <w:rsid w:val="00BF2F3C"/>
    <w:rsid w:val="00BF3563"/>
    <w:rsid w:val="00BF46A6"/>
    <w:rsid w:val="00BF5983"/>
    <w:rsid w:val="00C00321"/>
    <w:rsid w:val="00C0113C"/>
    <w:rsid w:val="00C01DD6"/>
    <w:rsid w:val="00C02D3C"/>
    <w:rsid w:val="00C04DD2"/>
    <w:rsid w:val="00C06103"/>
    <w:rsid w:val="00C06F01"/>
    <w:rsid w:val="00C07771"/>
    <w:rsid w:val="00C1018B"/>
    <w:rsid w:val="00C113C3"/>
    <w:rsid w:val="00C1193E"/>
    <w:rsid w:val="00C12CD9"/>
    <w:rsid w:val="00C13306"/>
    <w:rsid w:val="00C160F1"/>
    <w:rsid w:val="00C17313"/>
    <w:rsid w:val="00C17353"/>
    <w:rsid w:val="00C17AD6"/>
    <w:rsid w:val="00C20B12"/>
    <w:rsid w:val="00C2160D"/>
    <w:rsid w:val="00C21612"/>
    <w:rsid w:val="00C226CA"/>
    <w:rsid w:val="00C2446F"/>
    <w:rsid w:val="00C24BFF"/>
    <w:rsid w:val="00C2597F"/>
    <w:rsid w:val="00C27D3A"/>
    <w:rsid w:val="00C30024"/>
    <w:rsid w:val="00C3078F"/>
    <w:rsid w:val="00C30F18"/>
    <w:rsid w:val="00C316A3"/>
    <w:rsid w:val="00C31F2B"/>
    <w:rsid w:val="00C328B0"/>
    <w:rsid w:val="00C33B65"/>
    <w:rsid w:val="00C341E5"/>
    <w:rsid w:val="00C34973"/>
    <w:rsid w:val="00C3508D"/>
    <w:rsid w:val="00C3524C"/>
    <w:rsid w:val="00C362A8"/>
    <w:rsid w:val="00C3632A"/>
    <w:rsid w:val="00C414B7"/>
    <w:rsid w:val="00C41995"/>
    <w:rsid w:val="00C422F7"/>
    <w:rsid w:val="00C426E8"/>
    <w:rsid w:val="00C427AA"/>
    <w:rsid w:val="00C42B3B"/>
    <w:rsid w:val="00C444FA"/>
    <w:rsid w:val="00C45448"/>
    <w:rsid w:val="00C461B0"/>
    <w:rsid w:val="00C46957"/>
    <w:rsid w:val="00C46D46"/>
    <w:rsid w:val="00C508F0"/>
    <w:rsid w:val="00C50C54"/>
    <w:rsid w:val="00C50DA1"/>
    <w:rsid w:val="00C52B55"/>
    <w:rsid w:val="00C5400C"/>
    <w:rsid w:val="00C54085"/>
    <w:rsid w:val="00C5489A"/>
    <w:rsid w:val="00C554F2"/>
    <w:rsid w:val="00C5672A"/>
    <w:rsid w:val="00C56A1A"/>
    <w:rsid w:val="00C5717B"/>
    <w:rsid w:val="00C57483"/>
    <w:rsid w:val="00C57766"/>
    <w:rsid w:val="00C6027B"/>
    <w:rsid w:val="00C6059F"/>
    <w:rsid w:val="00C61AD8"/>
    <w:rsid w:val="00C62577"/>
    <w:rsid w:val="00C62C9A"/>
    <w:rsid w:val="00C64B11"/>
    <w:rsid w:val="00C64C17"/>
    <w:rsid w:val="00C654FE"/>
    <w:rsid w:val="00C65BE5"/>
    <w:rsid w:val="00C65E24"/>
    <w:rsid w:val="00C66841"/>
    <w:rsid w:val="00C70238"/>
    <w:rsid w:val="00C708CE"/>
    <w:rsid w:val="00C70DC9"/>
    <w:rsid w:val="00C719C8"/>
    <w:rsid w:val="00C71CAC"/>
    <w:rsid w:val="00C7222E"/>
    <w:rsid w:val="00C73107"/>
    <w:rsid w:val="00C73DF2"/>
    <w:rsid w:val="00C750D4"/>
    <w:rsid w:val="00C76D84"/>
    <w:rsid w:val="00C774A3"/>
    <w:rsid w:val="00C82707"/>
    <w:rsid w:val="00C828CE"/>
    <w:rsid w:val="00C837C4"/>
    <w:rsid w:val="00C843C8"/>
    <w:rsid w:val="00C84F81"/>
    <w:rsid w:val="00C857A2"/>
    <w:rsid w:val="00C87D32"/>
    <w:rsid w:val="00C901A1"/>
    <w:rsid w:val="00C908A0"/>
    <w:rsid w:val="00C92644"/>
    <w:rsid w:val="00C93A84"/>
    <w:rsid w:val="00C94BA1"/>
    <w:rsid w:val="00C952CB"/>
    <w:rsid w:val="00C963D4"/>
    <w:rsid w:val="00C973FA"/>
    <w:rsid w:val="00CA24DB"/>
    <w:rsid w:val="00CA39EE"/>
    <w:rsid w:val="00CA50CB"/>
    <w:rsid w:val="00CA6164"/>
    <w:rsid w:val="00CA6E41"/>
    <w:rsid w:val="00CA7A33"/>
    <w:rsid w:val="00CA7D00"/>
    <w:rsid w:val="00CA7E3F"/>
    <w:rsid w:val="00CB1B5D"/>
    <w:rsid w:val="00CB1BD1"/>
    <w:rsid w:val="00CB3430"/>
    <w:rsid w:val="00CB3445"/>
    <w:rsid w:val="00CB40B9"/>
    <w:rsid w:val="00CB47AF"/>
    <w:rsid w:val="00CB60FE"/>
    <w:rsid w:val="00CB7E95"/>
    <w:rsid w:val="00CC1173"/>
    <w:rsid w:val="00CC14DD"/>
    <w:rsid w:val="00CC1F69"/>
    <w:rsid w:val="00CC206C"/>
    <w:rsid w:val="00CC5CFC"/>
    <w:rsid w:val="00CC7D60"/>
    <w:rsid w:val="00CD074E"/>
    <w:rsid w:val="00CD0A85"/>
    <w:rsid w:val="00CD2180"/>
    <w:rsid w:val="00CD2DF4"/>
    <w:rsid w:val="00CD443B"/>
    <w:rsid w:val="00CD476F"/>
    <w:rsid w:val="00CD53FA"/>
    <w:rsid w:val="00CD5BCD"/>
    <w:rsid w:val="00CD6B1F"/>
    <w:rsid w:val="00CE03DC"/>
    <w:rsid w:val="00CE10AC"/>
    <w:rsid w:val="00CE26CE"/>
    <w:rsid w:val="00CE3C54"/>
    <w:rsid w:val="00CE502A"/>
    <w:rsid w:val="00CE60DC"/>
    <w:rsid w:val="00CE60F6"/>
    <w:rsid w:val="00CE61F0"/>
    <w:rsid w:val="00CE64E0"/>
    <w:rsid w:val="00CE7CF9"/>
    <w:rsid w:val="00CF0C31"/>
    <w:rsid w:val="00CF0C35"/>
    <w:rsid w:val="00CF1D53"/>
    <w:rsid w:val="00CF1E89"/>
    <w:rsid w:val="00CF4B51"/>
    <w:rsid w:val="00CF66AE"/>
    <w:rsid w:val="00CF7B7E"/>
    <w:rsid w:val="00D01CC8"/>
    <w:rsid w:val="00D0441C"/>
    <w:rsid w:val="00D056DE"/>
    <w:rsid w:val="00D05700"/>
    <w:rsid w:val="00D108EB"/>
    <w:rsid w:val="00D10BA3"/>
    <w:rsid w:val="00D10E4C"/>
    <w:rsid w:val="00D113AF"/>
    <w:rsid w:val="00D11D91"/>
    <w:rsid w:val="00D12425"/>
    <w:rsid w:val="00D12807"/>
    <w:rsid w:val="00D12F81"/>
    <w:rsid w:val="00D14458"/>
    <w:rsid w:val="00D147E5"/>
    <w:rsid w:val="00D14C59"/>
    <w:rsid w:val="00D15C91"/>
    <w:rsid w:val="00D15ED8"/>
    <w:rsid w:val="00D16A67"/>
    <w:rsid w:val="00D17485"/>
    <w:rsid w:val="00D17B07"/>
    <w:rsid w:val="00D204B8"/>
    <w:rsid w:val="00D21564"/>
    <w:rsid w:val="00D21874"/>
    <w:rsid w:val="00D22060"/>
    <w:rsid w:val="00D22401"/>
    <w:rsid w:val="00D24107"/>
    <w:rsid w:val="00D2418D"/>
    <w:rsid w:val="00D25F78"/>
    <w:rsid w:val="00D27B2F"/>
    <w:rsid w:val="00D27D38"/>
    <w:rsid w:val="00D33178"/>
    <w:rsid w:val="00D33BFA"/>
    <w:rsid w:val="00D37608"/>
    <w:rsid w:val="00D377AE"/>
    <w:rsid w:val="00D40CA7"/>
    <w:rsid w:val="00D41C48"/>
    <w:rsid w:val="00D42DEC"/>
    <w:rsid w:val="00D431EB"/>
    <w:rsid w:val="00D45BCA"/>
    <w:rsid w:val="00D46201"/>
    <w:rsid w:val="00D470E0"/>
    <w:rsid w:val="00D47B0B"/>
    <w:rsid w:val="00D47E2A"/>
    <w:rsid w:val="00D50621"/>
    <w:rsid w:val="00D514BD"/>
    <w:rsid w:val="00D5295C"/>
    <w:rsid w:val="00D54754"/>
    <w:rsid w:val="00D55DD2"/>
    <w:rsid w:val="00D5664A"/>
    <w:rsid w:val="00D57233"/>
    <w:rsid w:val="00D57CE2"/>
    <w:rsid w:val="00D60447"/>
    <w:rsid w:val="00D60C7E"/>
    <w:rsid w:val="00D62B3E"/>
    <w:rsid w:val="00D64708"/>
    <w:rsid w:val="00D650D5"/>
    <w:rsid w:val="00D659E4"/>
    <w:rsid w:val="00D66A48"/>
    <w:rsid w:val="00D70867"/>
    <w:rsid w:val="00D70F2C"/>
    <w:rsid w:val="00D71645"/>
    <w:rsid w:val="00D71976"/>
    <w:rsid w:val="00D71D3D"/>
    <w:rsid w:val="00D72260"/>
    <w:rsid w:val="00D73359"/>
    <w:rsid w:val="00D73957"/>
    <w:rsid w:val="00D755D2"/>
    <w:rsid w:val="00D762FF"/>
    <w:rsid w:val="00D76BEE"/>
    <w:rsid w:val="00D76E91"/>
    <w:rsid w:val="00D772C6"/>
    <w:rsid w:val="00D7781B"/>
    <w:rsid w:val="00D81B5C"/>
    <w:rsid w:val="00D8253A"/>
    <w:rsid w:val="00D82732"/>
    <w:rsid w:val="00D82889"/>
    <w:rsid w:val="00D82D84"/>
    <w:rsid w:val="00D8337F"/>
    <w:rsid w:val="00D83467"/>
    <w:rsid w:val="00D8483F"/>
    <w:rsid w:val="00D85B73"/>
    <w:rsid w:val="00D85B74"/>
    <w:rsid w:val="00D8690C"/>
    <w:rsid w:val="00D86F93"/>
    <w:rsid w:val="00D876B1"/>
    <w:rsid w:val="00D902AA"/>
    <w:rsid w:val="00D9126D"/>
    <w:rsid w:val="00D918DD"/>
    <w:rsid w:val="00D9308A"/>
    <w:rsid w:val="00D942FE"/>
    <w:rsid w:val="00D95195"/>
    <w:rsid w:val="00D95314"/>
    <w:rsid w:val="00D95B7C"/>
    <w:rsid w:val="00D96309"/>
    <w:rsid w:val="00D96C73"/>
    <w:rsid w:val="00D96D52"/>
    <w:rsid w:val="00D975C6"/>
    <w:rsid w:val="00DA0F16"/>
    <w:rsid w:val="00DA0F26"/>
    <w:rsid w:val="00DA1306"/>
    <w:rsid w:val="00DA1AD1"/>
    <w:rsid w:val="00DA4791"/>
    <w:rsid w:val="00DA4CF3"/>
    <w:rsid w:val="00DA5A67"/>
    <w:rsid w:val="00DA705E"/>
    <w:rsid w:val="00DA73E5"/>
    <w:rsid w:val="00DA7789"/>
    <w:rsid w:val="00DB0098"/>
    <w:rsid w:val="00DB1F57"/>
    <w:rsid w:val="00DB2CAA"/>
    <w:rsid w:val="00DB3452"/>
    <w:rsid w:val="00DB3DAA"/>
    <w:rsid w:val="00DB4A65"/>
    <w:rsid w:val="00DB4F9B"/>
    <w:rsid w:val="00DB51EE"/>
    <w:rsid w:val="00DB6B28"/>
    <w:rsid w:val="00DB7D7E"/>
    <w:rsid w:val="00DC04D3"/>
    <w:rsid w:val="00DC07A7"/>
    <w:rsid w:val="00DC0FDC"/>
    <w:rsid w:val="00DC282D"/>
    <w:rsid w:val="00DC2CF4"/>
    <w:rsid w:val="00DC445A"/>
    <w:rsid w:val="00DC48A2"/>
    <w:rsid w:val="00DC5AFC"/>
    <w:rsid w:val="00DC6886"/>
    <w:rsid w:val="00DC6A90"/>
    <w:rsid w:val="00DC7E9C"/>
    <w:rsid w:val="00DD0F34"/>
    <w:rsid w:val="00DD1001"/>
    <w:rsid w:val="00DD2C47"/>
    <w:rsid w:val="00DD36BB"/>
    <w:rsid w:val="00DD545F"/>
    <w:rsid w:val="00DD604E"/>
    <w:rsid w:val="00DE03D0"/>
    <w:rsid w:val="00DE1754"/>
    <w:rsid w:val="00DE4046"/>
    <w:rsid w:val="00DE5D1F"/>
    <w:rsid w:val="00DE602D"/>
    <w:rsid w:val="00DE6DD9"/>
    <w:rsid w:val="00DE7671"/>
    <w:rsid w:val="00DE76A6"/>
    <w:rsid w:val="00DE7D1C"/>
    <w:rsid w:val="00DF1CCD"/>
    <w:rsid w:val="00DF1FF4"/>
    <w:rsid w:val="00DF36A1"/>
    <w:rsid w:val="00DF4539"/>
    <w:rsid w:val="00DF4E31"/>
    <w:rsid w:val="00DF4F43"/>
    <w:rsid w:val="00DF5783"/>
    <w:rsid w:val="00E0067D"/>
    <w:rsid w:val="00E009A0"/>
    <w:rsid w:val="00E01295"/>
    <w:rsid w:val="00E0155C"/>
    <w:rsid w:val="00E0169D"/>
    <w:rsid w:val="00E01994"/>
    <w:rsid w:val="00E040E2"/>
    <w:rsid w:val="00E0436B"/>
    <w:rsid w:val="00E04E6B"/>
    <w:rsid w:val="00E10321"/>
    <w:rsid w:val="00E10391"/>
    <w:rsid w:val="00E1172B"/>
    <w:rsid w:val="00E11EBC"/>
    <w:rsid w:val="00E12A38"/>
    <w:rsid w:val="00E12B40"/>
    <w:rsid w:val="00E146A6"/>
    <w:rsid w:val="00E16282"/>
    <w:rsid w:val="00E162B9"/>
    <w:rsid w:val="00E1743B"/>
    <w:rsid w:val="00E17BE3"/>
    <w:rsid w:val="00E208FE"/>
    <w:rsid w:val="00E20A71"/>
    <w:rsid w:val="00E2157D"/>
    <w:rsid w:val="00E22621"/>
    <w:rsid w:val="00E22FE8"/>
    <w:rsid w:val="00E2449F"/>
    <w:rsid w:val="00E24AB2"/>
    <w:rsid w:val="00E24BA2"/>
    <w:rsid w:val="00E24BD6"/>
    <w:rsid w:val="00E24C41"/>
    <w:rsid w:val="00E24D6A"/>
    <w:rsid w:val="00E26AE3"/>
    <w:rsid w:val="00E27AB0"/>
    <w:rsid w:val="00E300AA"/>
    <w:rsid w:val="00E3045E"/>
    <w:rsid w:val="00E31572"/>
    <w:rsid w:val="00E3212E"/>
    <w:rsid w:val="00E32215"/>
    <w:rsid w:val="00E324B5"/>
    <w:rsid w:val="00E33F8A"/>
    <w:rsid w:val="00E345EC"/>
    <w:rsid w:val="00E3731C"/>
    <w:rsid w:val="00E3762C"/>
    <w:rsid w:val="00E40009"/>
    <w:rsid w:val="00E40331"/>
    <w:rsid w:val="00E40AB9"/>
    <w:rsid w:val="00E42DBA"/>
    <w:rsid w:val="00E431E5"/>
    <w:rsid w:val="00E454A3"/>
    <w:rsid w:val="00E4564D"/>
    <w:rsid w:val="00E467D4"/>
    <w:rsid w:val="00E473A4"/>
    <w:rsid w:val="00E478CE"/>
    <w:rsid w:val="00E513E2"/>
    <w:rsid w:val="00E542EB"/>
    <w:rsid w:val="00E545E6"/>
    <w:rsid w:val="00E56BA0"/>
    <w:rsid w:val="00E5717C"/>
    <w:rsid w:val="00E602E3"/>
    <w:rsid w:val="00E609D8"/>
    <w:rsid w:val="00E60A92"/>
    <w:rsid w:val="00E616C2"/>
    <w:rsid w:val="00E62AEA"/>
    <w:rsid w:val="00E63CD2"/>
    <w:rsid w:val="00E6524F"/>
    <w:rsid w:val="00E655A6"/>
    <w:rsid w:val="00E675BF"/>
    <w:rsid w:val="00E67BD3"/>
    <w:rsid w:val="00E70431"/>
    <w:rsid w:val="00E70C2F"/>
    <w:rsid w:val="00E70C3E"/>
    <w:rsid w:val="00E71043"/>
    <w:rsid w:val="00E71539"/>
    <w:rsid w:val="00E71BCA"/>
    <w:rsid w:val="00E71D2B"/>
    <w:rsid w:val="00E72CF6"/>
    <w:rsid w:val="00E74FA6"/>
    <w:rsid w:val="00E754C0"/>
    <w:rsid w:val="00E7670A"/>
    <w:rsid w:val="00E76907"/>
    <w:rsid w:val="00E76D2B"/>
    <w:rsid w:val="00E809AA"/>
    <w:rsid w:val="00E80C93"/>
    <w:rsid w:val="00E81890"/>
    <w:rsid w:val="00E81CFF"/>
    <w:rsid w:val="00E82308"/>
    <w:rsid w:val="00E823EB"/>
    <w:rsid w:val="00E829F8"/>
    <w:rsid w:val="00E8398D"/>
    <w:rsid w:val="00E90B8A"/>
    <w:rsid w:val="00E919A6"/>
    <w:rsid w:val="00E93727"/>
    <w:rsid w:val="00E94114"/>
    <w:rsid w:val="00E94183"/>
    <w:rsid w:val="00E941EB"/>
    <w:rsid w:val="00E94249"/>
    <w:rsid w:val="00E947A2"/>
    <w:rsid w:val="00E94F7C"/>
    <w:rsid w:val="00E95D38"/>
    <w:rsid w:val="00E96D61"/>
    <w:rsid w:val="00EA05EE"/>
    <w:rsid w:val="00EA0A01"/>
    <w:rsid w:val="00EA1738"/>
    <w:rsid w:val="00EA1C30"/>
    <w:rsid w:val="00EA393C"/>
    <w:rsid w:val="00EA3BAF"/>
    <w:rsid w:val="00EA3C1C"/>
    <w:rsid w:val="00EA4486"/>
    <w:rsid w:val="00EA565B"/>
    <w:rsid w:val="00EA5CAE"/>
    <w:rsid w:val="00EA78A9"/>
    <w:rsid w:val="00EB0FF2"/>
    <w:rsid w:val="00EB1E46"/>
    <w:rsid w:val="00EB2067"/>
    <w:rsid w:val="00EB3262"/>
    <w:rsid w:val="00EB3D7D"/>
    <w:rsid w:val="00EB6846"/>
    <w:rsid w:val="00EC18F8"/>
    <w:rsid w:val="00EC2FBA"/>
    <w:rsid w:val="00EC3152"/>
    <w:rsid w:val="00EC3946"/>
    <w:rsid w:val="00EC3ACA"/>
    <w:rsid w:val="00EC4DA6"/>
    <w:rsid w:val="00EC5F34"/>
    <w:rsid w:val="00EC6439"/>
    <w:rsid w:val="00EC67B4"/>
    <w:rsid w:val="00EC6A05"/>
    <w:rsid w:val="00EC6D9B"/>
    <w:rsid w:val="00EC7278"/>
    <w:rsid w:val="00ED0B78"/>
    <w:rsid w:val="00ED1AD7"/>
    <w:rsid w:val="00ED3055"/>
    <w:rsid w:val="00ED4C23"/>
    <w:rsid w:val="00ED582B"/>
    <w:rsid w:val="00EE2383"/>
    <w:rsid w:val="00EE3232"/>
    <w:rsid w:val="00EE592E"/>
    <w:rsid w:val="00EF0A90"/>
    <w:rsid w:val="00EF2A22"/>
    <w:rsid w:val="00EF2BAF"/>
    <w:rsid w:val="00EF35A6"/>
    <w:rsid w:val="00EF4DE4"/>
    <w:rsid w:val="00EF5006"/>
    <w:rsid w:val="00EF5026"/>
    <w:rsid w:val="00EF5885"/>
    <w:rsid w:val="00F013D7"/>
    <w:rsid w:val="00F01652"/>
    <w:rsid w:val="00F0331A"/>
    <w:rsid w:val="00F03E0E"/>
    <w:rsid w:val="00F0400E"/>
    <w:rsid w:val="00F0464D"/>
    <w:rsid w:val="00F058C9"/>
    <w:rsid w:val="00F05ABF"/>
    <w:rsid w:val="00F05D77"/>
    <w:rsid w:val="00F05DE5"/>
    <w:rsid w:val="00F105E0"/>
    <w:rsid w:val="00F1099D"/>
    <w:rsid w:val="00F11D79"/>
    <w:rsid w:val="00F12D26"/>
    <w:rsid w:val="00F13593"/>
    <w:rsid w:val="00F150AA"/>
    <w:rsid w:val="00F1557B"/>
    <w:rsid w:val="00F15659"/>
    <w:rsid w:val="00F15825"/>
    <w:rsid w:val="00F15D83"/>
    <w:rsid w:val="00F16EE4"/>
    <w:rsid w:val="00F171B2"/>
    <w:rsid w:val="00F22915"/>
    <w:rsid w:val="00F22E1A"/>
    <w:rsid w:val="00F22F05"/>
    <w:rsid w:val="00F2376D"/>
    <w:rsid w:val="00F24541"/>
    <w:rsid w:val="00F245C6"/>
    <w:rsid w:val="00F246BB"/>
    <w:rsid w:val="00F275FD"/>
    <w:rsid w:val="00F30321"/>
    <w:rsid w:val="00F31DD6"/>
    <w:rsid w:val="00F31E2B"/>
    <w:rsid w:val="00F32069"/>
    <w:rsid w:val="00F33D06"/>
    <w:rsid w:val="00F34E34"/>
    <w:rsid w:val="00F34E71"/>
    <w:rsid w:val="00F37BE2"/>
    <w:rsid w:val="00F4154F"/>
    <w:rsid w:val="00F41E46"/>
    <w:rsid w:val="00F44659"/>
    <w:rsid w:val="00F44705"/>
    <w:rsid w:val="00F44C1D"/>
    <w:rsid w:val="00F45067"/>
    <w:rsid w:val="00F4607B"/>
    <w:rsid w:val="00F514A7"/>
    <w:rsid w:val="00F51DE6"/>
    <w:rsid w:val="00F52D6E"/>
    <w:rsid w:val="00F531F9"/>
    <w:rsid w:val="00F53CB8"/>
    <w:rsid w:val="00F556F5"/>
    <w:rsid w:val="00F57264"/>
    <w:rsid w:val="00F61B73"/>
    <w:rsid w:val="00F62E23"/>
    <w:rsid w:val="00F63B0E"/>
    <w:rsid w:val="00F642B3"/>
    <w:rsid w:val="00F6510D"/>
    <w:rsid w:val="00F6583C"/>
    <w:rsid w:val="00F66A45"/>
    <w:rsid w:val="00F66B71"/>
    <w:rsid w:val="00F66B76"/>
    <w:rsid w:val="00F66B8D"/>
    <w:rsid w:val="00F7268E"/>
    <w:rsid w:val="00F73855"/>
    <w:rsid w:val="00F74828"/>
    <w:rsid w:val="00F74FAA"/>
    <w:rsid w:val="00F75F8E"/>
    <w:rsid w:val="00F7604F"/>
    <w:rsid w:val="00F76B3E"/>
    <w:rsid w:val="00F76FDB"/>
    <w:rsid w:val="00F771DC"/>
    <w:rsid w:val="00F808B7"/>
    <w:rsid w:val="00F80FD5"/>
    <w:rsid w:val="00F81D12"/>
    <w:rsid w:val="00F8356B"/>
    <w:rsid w:val="00F84403"/>
    <w:rsid w:val="00F84EF6"/>
    <w:rsid w:val="00F85068"/>
    <w:rsid w:val="00F85B72"/>
    <w:rsid w:val="00F86156"/>
    <w:rsid w:val="00F87622"/>
    <w:rsid w:val="00F87A4A"/>
    <w:rsid w:val="00F93112"/>
    <w:rsid w:val="00F93F46"/>
    <w:rsid w:val="00F93FBB"/>
    <w:rsid w:val="00F95197"/>
    <w:rsid w:val="00F9699D"/>
    <w:rsid w:val="00F9726E"/>
    <w:rsid w:val="00F97F42"/>
    <w:rsid w:val="00FA01A9"/>
    <w:rsid w:val="00FA1492"/>
    <w:rsid w:val="00FA264F"/>
    <w:rsid w:val="00FA365C"/>
    <w:rsid w:val="00FA4CB1"/>
    <w:rsid w:val="00FA5436"/>
    <w:rsid w:val="00FA6EC0"/>
    <w:rsid w:val="00FB1FEF"/>
    <w:rsid w:val="00FB3069"/>
    <w:rsid w:val="00FB34FB"/>
    <w:rsid w:val="00FB3FDB"/>
    <w:rsid w:val="00FB4357"/>
    <w:rsid w:val="00FB4874"/>
    <w:rsid w:val="00FB488A"/>
    <w:rsid w:val="00FB4DA2"/>
    <w:rsid w:val="00FB7B3B"/>
    <w:rsid w:val="00FC0D60"/>
    <w:rsid w:val="00FC1B5B"/>
    <w:rsid w:val="00FC1C54"/>
    <w:rsid w:val="00FC4837"/>
    <w:rsid w:val="00FC5103"/>
    <w:rsid w:val="00FC5573"/>
    <w:rsid w:val="00FC57DA"/>
    <w:rsid w:val="00FC7B59"/>
    <w:rsid w:val="00FD05B6"/>
    <w:rsid w:val="00FD1110"/>
    <w:rsid w:val="00FD2535"/>
    <w:rsid w:val="00FD439A"/>
    <w:rsid w:val="00FD75D2"/>
    <w:rsid w:val="00FD7CE6"/>
    <w:rsid w:val="00FE0975"/>
    <w:rsid w:val="00FE2471"/>
    <w:rsid w:val="00FE2762"/>
    <w:rsid w:val="00FE37A6"/>
    <w:rsid w:val="00FE3BBC"/>
    <w:rsid w:val="00FE3C7B"/>
    <w:rsid w:val="00FF0D0C"/>
    <w:rsid w:val="00FF0DF3"/>
    <w:rsid w:val="00FF1092"/>
    <w:rsid w:val="00FF1326"/>
    <w:rsid w:val="00FF2E3E"/>
    <w:rsid w:val="00FF3C52"/>
    <w:rsid w:val="00FF4FCE"/>
    <w:rsid w:val="00FF5555"/>
    <w:rsid w:val="00FF579E"/>
    <w:rsid w:val="00FF5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879E0"/>
  <w15:chartTrackingRefBased/>
  <w15:docId w15:val="{47B472AE-699C-4647-A54A-189A7CE7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cs="Arial"/>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uiPriority w:val="99"/>
    <w:pPr>
      <w:tabs>
        <w:tab w:val="center" w:pos="4536"/>
        <w:tab w:val="right" w:pos="9072"/>
      </w:tabs>
    </w:pPr>
    <w:rPr>
      <w:rFonts w:ascii="Arial" w:hAnsi="Arial"/>
      <w:szCs w:val="20"/>
      <w:lang w:eastAsia="en-US"/>
    </w:rPr>
  </w:style>
  <w:style w:type="paragraph" w:styleId="Noga">
    <w:name w:val="footer"/>
    <w:aliases w:val="Footer-PR"/>
    <w:basedOn w:val="Navaden"/>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rPr>
  </w:style>
  <w:style w:type="paragraph" w:styleId="Telobesedila2">
    <w:name w:val="Body Text 2"/>
    <w:basedOn w:val="Navaden"/>
    <w:link w:val="Telobesedila2Znak"/>
    <w:semiHidden/>
    <w:pPr>
      <w:autoSpaceDE w:val="0"/>
      <w:autoSpaceDN w:val="0"/>
      <w:adjustRightInd w:val="0"/>
      <w:spacing w:line="240" w:lineRule="atLeast"/>
      <w:jc w:val="both"/>
    </w:p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aliases w:val="IFZ f,Footnote,Fußnote,-E Fußnotentext,Fußnotentext Ursprung"/>
    <w:basedOn w:val="Navaden"/>
    <w:link w:val="Sprotnaopomba-besediloZnak"/>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pPr>
      <w:ind w:left="480"/>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Glava Znak Znak Znak Znak Znak2,Glava Znak Znak Znak Znak2"/>
    <w:basedOn w:val="Privzetapisavaodstavka"/>
    <w:uiPriority w:val="99"/>
  </w:style>
  <w:style w:type="character" w:customStyle="1" w:styleId="NogaZnak">
    <w:name w:val="Noga Znak"/>
    <w:basedOn w:val="Privzetapisavaodstavka"/>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aliases w:val="Footnote number,-E Fußnotenzeichen"/>
    <w:rsid w:val="00FB34FB"/>
    <w:rPr>
      <w:vertAlign w:val="superscript"/>
    </w:rPr>
  </w:style>
  <w:style w:type="paragraph" w:customStyle="1" w:styleId="Alineje">
    <w:name w:val="Alineje"/>
    <w:basedOn w:val="Navaden"/>
    <w:link w:val="AlinejeChar"/>
    <w:rsid w:val="00892F71"/>
    <w:pPr>
      <w:numPr>
        <w:numId w:val="10"/>
      </w:numPr>
      <w:tabs>
        <w:tab w:val="clear" w:pos="284"/>
      </w:tabs>
      <w:suppressAutoHyphens/>
      <w:jc w:val="both"/>
    </w:pPr>
    <w:rPr>
      <w:rFonts w:cs="Arial"/>
      <w:lang w:eastAsia="ar-SA"/>
    </w:rPr>
  </w:style>
  <w:style w:type="character" w:customStyle="1" w:styleId="AlinejeChar">
    <w:name w:val="Alineje Char"/>
    <w:link w:val="Alineje"/>
    <w:rsid w:val="00892F71"/>
    <w:rPr>
      <w:rFonts w:cs="Arial"/>
      <w:sz w:val="24"/>
      <w:szCs w:val="24"/>
      <w:lang w:eastAsia="ar-SA"/>
    </w:rPr>
  </w:style>
  <w:style w:type="paragraph" w:styleId="Konnaopomba-besedilo">
    <w:name w:val="endnote text"/>
    <w:basedOn w:val="Navaden"/>
    <w:link w:val="Konnaopomba-besediloZnak"/>
    <w:uiPriority w:val="99"/>
    <w:semiHidden/>
    <w:unhideWhenUsed/>
    <w:rsid w:val="00BD03D0"/>
    <w:rPr>
      <w:sz w:val="20"/>
      <w:szCs w:val="20"/>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iPriority w:val="99"/>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cs="Tahoma"/>
      <w:sz w:val="16"/>
      <w:szCs w:val="16"/>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11"/>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11"/>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aliases w:val="za tekst,Označevanje"/>
    <w:basedOn w:val="Navaden"/>
    <w:link w:val="OdstavekseznamaZnak"/>
    <w:uiPriority w:val="34"/>
    <w:qFormat/>
    <w:rsid w:val="003E4496"/>
    <w:pPr>
      <w:ind w:left="708"/>
    </w:p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cs="Verdana"/>
      <w:b/>
      <w:bCs/>
      <w:sz w:val="30"/>
      <w:szCs w:val="30"/>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cs="Palatino Linotype"/>
      <w:spacing w:val="-16"/>
      <w:sz w:val="20"/>
      <w:szCs w:val="20"/>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cs="Arial"/>
      <w:spacing w:val="5"/>
      <w:sz w:val="18"/>
      <w:szCs w:val="18"/>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cs="Verdana"/>
      <w:b/>
      <w:bCs/>
      <w:sz w:val="26"/>
      <w:szCs w:val="26"/>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871EC5"/>
    <w:pPr>
      <w:numPr>
        <w:numId w:val="15"/>
      </w:numPr>
      <w:jc w:val="both"/>
    </w:pPr>
    <w:rPr>
      <w:rFonts w:ascii="Calibri" w:hAnsi="Calibri" w:cs="Arial"/>
      <w:bCs/>
    </w:rPr>
  </w:style>
  <w:style w:type="paragraph" w:styleId="Stvarnokazalo9">
    <w:name w:val="index 9"/>
    <w:basedOn w:val="Navaden"/>
    <w:next w:val="Navaden"/>
    <w:autoRedefine/>
    <w:semiHidden/>
    <w:rsid w:val="004F54C9"/>
    <w:pPr>
      <w:numPr>
        <w:numId w:val="12"/>
      </w:numPr>
      <w:tabs>
        <w:tab w:val="clear" w:pos="862"/>
      </w:tabs>
      <w:ind w:left="1980" w:hanging="220"/>
    </w:pPr>
    <w:rPr>
      <w:rFonts w:ascii="Calibri" w:hAnsi="Calibri"/>
      <w:sz w:val="18"/>
      <w:szCs w:val="18"/>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13"/>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14"/>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qFormat/>
    <w:rsid w:val="00E6524F"/>
    <w:rPr>
      <w:i/>
      <w:iCs/>
    </w:rPr>
  </w:style>
  <w:style w:type="paragraph" w:styleId="HTML-oblikovano">
    <w:name w:val="HTML Preformatted"/>
    <w:basedOn w:val="Navaden"/>
    <w:link w:val="HTML-oblikovanoZnak"/>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oblikovanoZnak">
    <w:name w:val="HTML-oblikovano Znak"/>
    <w:link w:val="HTML-oblikovano"/>
    <w:uiPriority w:val="99"/>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cs="Arial"/>
      <w:b/>
      <w:sz w:val="22"/>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5"/>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9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link w:val="Odstavekseznama"/>
    <w:uiPriority w:val="34"/>
    <w:qFormat/>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rotnaopomba-besediloZnak">
    <w:name w:val="Sprotna opomba - besedilo Znak"/>
    <w:aliases w:val="IFZ f Znak,Footnote Znak,Fußnote Znak,-E Fußnotentext Znak,Fußnotentext Ursprung Znak"/>
    <w:link w:val="Sprotnaopomba-besedilo"/>
    <w:rsid w:val="00735CB8"/>
    <w:rPr>
      <w:rFonts w:ascii="Verdana" w:hAnsi="Verdana"/>
      <w:bCs/>
      <w:lang w:val="en-GB" w:eastAsia="en-US"/>
    </w:rPr>
  </w:style>
  <w:style w:type="paragraph" w:customStyle="1" w:styleId="Navaden1">
    <w:name w:val="Navaden1"/>
    <w:rsid w:val="00835BED"/>
    <w:pPr>
      <w:widowControl w:val="0"/>
      <w:overflowPunct w:val="0"/>
      <w:autoSpaceDE w:val="0"/>
      <w:autoSpaceDN w:val="0"/>
      <w:adjustRightInd w:val="0"/>
    </w:pPr>
    <w:rPr>
      <w:lang w:eastAsia="en-US"/>
    </w:rPr>
  </w:style>
  <w:style w:type="paragraph" w:customStyle="1" w:styleId="PN-besedilo">
    <w:name w:val="PN - besedilo"/>
    <w:basedOn w:val="Navaden"/>
    <w:link w:val="PN-besediloZnak"/>
    <w:rsid w:val="004C5F96"/>
    <w:pPr>
      <w:spacing w:after="120"/>
      <w:jc w:val="both"/>
    </w:pPr>
    <w:rPr>
      <w:szCs w:val="20"/>
    </w:rPr>
  </w:style>
  <w:style w:type="character" w:customStyle="1" w:styleId="PN-besediloZnak">
    <w:name w:val="PN - besedilo Znak"/>
    <w:link w:val="PN-besedilo"/>
    <w:rsid w:val="004C5F96"/>
    <w:rPr>
      <w:sz w:val="24"/>
    </w:rPr>
  </w:style>
  <w:style w:type="paragraph" w:customStyle="1" w:styleId="odstavek1">
    <w:name w:val="odstavek1"/>
    <w:basedOn w:val="Navaden"/>
    <w:rsid w:val="00CE03DC"/>
    <w:pPr>
      <w:spacing w:before="240"/>
      <w:ind w:firstLine="1021"/>
      <w:jc w:val="both"/>
    </w:pPr>
    <w:rPr>
      <w:rFonts w:ascii="Arial" w:hAnsi="Arial" w:cs="Arial"/>
      <w:sz w:val="20"/>
      <w:szCs w:val="20"/>
    </w:rPr>
  </w:style>
  <w:style w:type="character" w:styleId="Nerazreenaomemba">
    <w:name w:val="Unresolved Mention"/>
    <w:basedOn w:val="Privzetapisavaodstavka"/>
    <w:uiPriority w:val="99"/>
    <w:semiHidden/>
    <w:unhideWhenUsed/>
    <w:rsid w:val="00550AAD"/>
    <w:rPr>
      <w:color w:val="605E5C"/>
      <w:shd w:val="clear" w:color="auto" w:fill="E1DFDD"/>
    </w:rPr>
  </w:style>
  <w:style w:type="character" w:customStyle="1" w:styleId="TelobesedilaZnak1">
    <w:name w:val="Telo besedila Znak1"/>
    <w:basedOn w:val="Privzetapisavaodstavka"/>
    <w:semiHidden/>
    <w:locked/>
    <w:rsid w:val="00015D90"/>
    <w:rPr>
      <w:spacing w:val="-4"/>
      <w:sz w:val="28"/>
      <w:szCs w:val="28"/>
      <w:lang w:val="de-DE"/>
    </w:rPr>
  </w:style>
  <w:style w:type="paragraph" w:customStyle="1" w:styleId="ListParagraph1">
    <w:name w:val="List Paragraph1"/>
    <w:basedOn w:val="Navaden"/>
    <w:uiPriority w:val="34"/>
    <w:qFormat/>
    <w:rsid w:val="00CD476F"/>
    <w:pPr>
      <w:widowControl w:val="0"/>
      <w:adjustRightInd w:val="0"/>
      <w:spacing w:line="360" w:lineRule="atLeast"/>
      <w:ind w:left="720"/>
      <w:contextualSpacing/>
      <w:jc w:val="both"/>
      <w:textAlignment w:val="baseline"/>
    </w:pPr>
    <w:rPr>
      <w:rFonts w:cs="Arial"/>
      <w:sz w:val="20"/>
      <w:szCs w:val="20"/>
    </w:rPr>
  </w:style>
  <w:style w:type="paragraph" w:customStyle="1" w:styleId="len">
    <w:name w:val="člen"/>
    <w:basedOn w:val="Navaden"/>
    <w:link w:val="lenZnak"/>
    <w:qFormat/>
    <w:rsid w:val="008B74E7"/>
    <w:pPr>
      <w:tabs>
        <w:tab w:val="left" w:pos="426"/>
      </w:tabs>
      <w:spacing w:before="240"/>
      <w:ind w:left="720" w:hanging="360"/>
      <w:jc w:val="center"/>
    </w:pPr>
    <w:rPr>
      <w:rFonts w:ascii="Calibri" w:hAnsi="Calibri"/>
      <w:b/>
      <w:szCs w:val="20"/>
    </w:rPr>
  </w:style>
  <w:style w:type="character" w:customStyle="1" w:styleId="lenZnak">
    <w:name w:val="člen Znak"/>
    <w:link w:val="len"/>
    <w:rsid w:val="008B74E7"/>
    <w:rPr>
      <w:rFonts w:ascii="Calibri" w:hAnsi="Calibri"/>
      <w:b/>
      <w:sz w:val="24"/>
    </w:rPr>
  </w:style>
  <w:style w:type="character" w:customStyle="1" w:styleId="textcrnmanjsi1">
    <w:name w:val="textcrnmanjsi1"/>
    <w:rsid w:val="0006758A"/>
    <w:rPr>
      <w:rFonts w:ascii="Verdana" w:hAnsi="Verdana" w:hint="default"/>
      <w:color w:val="000000"/>
      <w:sz w:val="18"/>
      <w:szCs w:val="18"/>
    </w:rPr>
  </w:style>
  <w:style w:type="table" w:styleId="Tabelamrea">
    <w:name w:val="Table Grid"/>
    <w:basedOn w:val="Navadnatabela"/>
    <w:uiPriority w:val="39"/>
    <w:rsid w:val="000675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06758A"/>
    <w:rPr>
      <w:rFonts w:asciiTheme="minorHAnsi" w:eastAsiaTheme="minorEastAsia" w:hAnsiTheme="minorHAnsi" w:cstheme="minorBidi"/>
      <w:lang w:val="en-US" w:eastAsia="ja-JP"/>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3497">
      <w:bodyDiv w:val="1"/>
      <w:marLeft w:val="0"/>
      <w:marRight w:val="0"/>
      <w:marTop w:val="0"/>
      <w:marBottom w:val="0"/>
      <w:divBdr>
        <w:top w:val="none" w:sz="0" w:space="0" w:color="auto"/>
        <w:left w:val="none" w:sz="0" w:space="0" w:color="auto"/>
        <w:bottom w:val="none" w:sz="0" w:space="0" w:color="auto"/>
        <w:right w:val="none" w:sz="0" w:space="0" w:color="auto"/>
      </w:divBdr>
    </w:div>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00959647">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515192605">
      <w:bodyDiv w:val="1"/>
      <w:marLeft w:val="0"/>
      <w:marRight w:val="0"/>
      <w:marTop w:val="0"/>
      <w:marBottom w:val="0"/>
      <w:divBdr>
        <w:top w:val="none" w:sz="0" w:space="0" w:color="auto"/>
        <w:left w:val="none" w:sz="0" w:space="0" w:color="auto"/>
        <w:bottom w:val="none" w:sz="0" w:space="0" w:color="auto"/>
        <w:right w:val="none" w:sz="0" w:space="0" w:color="auto"/>
      </w:divBdr>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59637925">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094320482">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28758234">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398822465">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479879789">
      <w:bodyDiv w:val="1"/>
      <w:marLeft w:val="0"/>
      <w:marRight w:val="0"/>
      <w:marTop w:val="0"/>
      <w:marBottom w:val="0"/>
      <w:divBdr>
        <w:top w:val="none" w:sz="0" w:space="0" w:color="auto"/>
        <w:left w:val="none" w:sz="0" w:space="0" w:color="auto"/>
        <w:bottom w:val="none" w:sz="0" w:space="0" w:color="auto"/>
        <w:right w:val="none" w:sz="0" w:space="0" w:color="auto"/>
      </w:divBdr>
    </w:div>
    <w:div w:id="1483042746">
      <w:bodyDiv w:val="1"/>
      <w:marLeft w:val="0"/>
      <w:marRight w:val="0"/>
      <w:marTop w:val="0"/>
      <w:marBottom w:val="0"/>
      <w:divBdr>
        <w:top w:val="none" w:sz="0" w:space="0" w:color="auto"/>
        <w:left w:val="none" w:sz="0" w:space="0" w:color="auto"/>
        <w:bottom w:val="none" w:sz="0" w:space="0" w:color="auto"/>
        <w:right w:val="none" w:sz="0" w:space="0" w:color="auto"/>
      </w:divBdr>
    </w:div>
    <w:div w:id="1608150541">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1873690944">
      <w:bodyDiv w:val="1"/>
      <w:marLeft w:val="0"/>
      <w:marRight w:val="0"/>
      <w:marTop w:val="0"/>
      <w:marBottom w:val="0"/>
      <w:divBdr>
        <w:top w:val="none" w:sz="0" w:space="0" w:color="auto"/>
        <w:left w:val="none" w:sz="0" w:space="0" w:color="auto"/>
        <w:bottom w:val="none" w:sz="0" w:space="0" w:color="auto"/>
        <w:right w:val="none" w:sz="0" w:space="0" w:color="auto"/>
      </w:divBdr>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akreditacija.si/acreditation/univerza-v-ljubljani-veterinarska-fakulte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f.uni-lj.si/enota-za-zagotavljanje-kakovost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0FF3-2AA6-4A2C-B0C8-CFCBE2FC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5442</Words>
  <Characters>31021</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36391</CharactersWithSpaces>
  <SharedDoc>false</SharedDoc>
  <HLinks>
    <vt:vector size="108" baseType="variant">
      <vt:variant>
        <vt:i4>7471146</vt:i4>
      </vt:variant>
      <vt:variant>
        <vt:i4>96</vt:i4>
      </vt:variant>
      <vt:variant>
        <vt:i4>0</vt:i4>
      </vt:variant>
      <vt:variant>
        <vt:i4>5</vt:i4>
      </vt:variant>
      <vt:variant>
        <vt:lpwstr>http://www.uradni-list.si/1/objava.jsp?sop=2015-01-3772</vt:lpwstr>
      </vt:variant>
      <vt:variant>
        <vt:lpwstr/>
      </vt:variant>
      <vt:variant>
        <vt:i4>5898308</vt:i4>
      </vt:variant>
      <vt:variant>
        <vt:i4>93</vt:i4>
      </vt:variant>
      <vt:variant>
        <vt:i4>0</vt:i4>
      </vt:variant>
      <vt:variant>
        <vt:i4>5</vt:i4>
      </vt:variant>
      <vt:variant>
        <vt:lpwstr>http://www.djn.mju.gov.si/sistem-javnega-narocanja/pravno-varstvo</vt:lpwstr>
      </vt:variant>
      <vt:variant>
        <vt:lpwstr/>
      </vt:variant>
      <vt:variant>
        <vt:i4>7405610</vt:i4>
      </vt:variant>
      <vt:variant>
        <vt:i4>90</vt:i4>
      </vt:variant>
      <vt:variant>
        <vt:i4>0</vt:i4>
      </vt:variant>
      <vt:variant>
        <vt:i4>5</vt:i4>
      </vt:variant>
      <vt:variant>
        <vt:lpwstr>http://www.uradni-list.si/1/objava.jsp?sop=2014-01-3646</vt:lpwstr>
      </vt:variant>
      <vt:variant>
        <vt:lpwstr/>
      </vt:variant>
      <vt:variant>
        <vt:i4>5177379</vt:i4>
      </vt:variant>
      <vt:variant>
        <vt:i4>87</vt:i4>
      </vt:variant>
      <vt:variant>
        <vt:i4>0</vt:i4>
      </vt:variant>
      <vt:variant>
        <vt:i4>5</vt:i4>
      </vt:variant>
      <vt:variant>
        <vt:lpwstr>mailto:miha.lenarcic@vf.uni-lj.si</vt:lpwstr>
      </vt:variant>
      <vt:variant>
        <vt:lpwstr/>
      </vt:variant>
      <vt:variant>
        <vt:i4>1835058</vt:i4>
      </vt:variant>
      <vt:variant>
        <vt:i4>80</vt:i4>
      </vt:variant>
      <vt:variant>
        <vt:i4>0</vt:i4>
      </vt:variant>
      <vt:variant>
        <vt:i4>5</vt:i4>
      </vt:variant>
      <vt:variant>
        <vt:lpwstr/>
      </vt:variant>
      <vt:variant>
        <vt:lpwstr>_Toc453925720</vt:lpwstr>
      </vt:variant>
      <vt:variant>
        <vt:i4>2031666</vt:i4>
      </vt:variant>
      <vt:variant>
        <vt:i4>74</vt:i4>
      </vt:variant>
      <vt:variant>
        <vt:i4>0</vt:i4>
      </vt:variant>
      <vt:variant>
        <vt:i4>5</vt:i4>
      </vt:variant>
      <vt:variant>
        <vt:lpwstr/>
      </vt:variant>
      <vt:variant>
        <vt:lpwstr>_Toc453925719</vt:lpwstr>
      </vt:variant>
      <vt:variant>
        <vt:i4>2031666</vt:i4>
      </vt:variant>
      <vt:variant>
        <vt:i4>68</vt:i4>
      </vt:variant>
      <vt:variant>
        <vt:i4>0</vt:i4>
      </vt:variant>
      <vt:variant>
        <vt:i4>5</vt:i4>
      </vt:variant>
      <vt:variant>
        <vt:lpwstr/>
      </vt:variant>
      <vt:variant>
        <vt:lpwstr>_Toc453925718</vt:lpwstr>
      </vt:variant>
      <vt:variant>
        <vt:i4>2031666</vt:i4>
      </vt:variant>
      <vt:variant>
        <vt:i4>62</vt:i4>
      </vt:variant>
      <vt:variant>
        <vt:i4>0</vt:i4>
      </vt:variant>
      <vt:variant>
        <vt:i4>5</vt:i4>
      </vt:variant>
      <vt:variant>
        <vt:lpwstr/>
      </vt:variant>
      <vt:variant>
        <vt:lpwstr>_Toc453925717</vt:lpwstr>
      </vt:variant>
      <vt:variant>
        <vt:i4>2031666</vt:i4>
      </vt:variant>
      <vt:variant>
        <vt:i4>56</vt:i4>
      </vt:variant>
      <vt:variant>
        <vt:i4>0</vt:i4>
      </vt:variant>
      <vt:variant>
        <vt:i4>5</vt:i4>
      </vt:variant>
      <vt:variant>
        <vt:lpwstr/>
      </vt:variant>
      <vt:variant>
        <vt:lpwstr>_Toc453925716</vt:lpwstr>
      </vt:variant>
      <vt:variant>
        <vt:i4>2031666</vt:i4>
      </vt:variant>
      <vt:variant>
        <vt:i4>50</vt:i4>
      </vt:variant>
      <vt:variant>
        <vt:i4>0</vt:i4>
      </vt:variant>
      <vt:variant>
        <vt:i4>5</vt:i4>
      </vt:variant>
      <vt:variant>
        <vt:lpwstr/>
      </vt:variant>
      <vt:variant>
        <vt:lpwstr>_Toc453925715</vt:lpwstr>
      </vt:variant>
      <vt:variant>
        <vt:i4>2031666</vt:i4>
      </vt:variant>
      <vt:variant>
        <vt:i4>44</vt:i4>
      </vt:variant>
      <vt:variant>
        <vt:i4>0</vt:i4>
      </vt:variant>
      <vt:variant>
        <vt:i4>5</vt:i4>
      </vt:variant>
      <vt:variant>
        <vt:lpwstr/>
      </vt:variant>
      <vt:variant>
        <vt:lpwstr>_Toc453925714</vt:lpwstr>
      </vt:variant>
      <vt:variant>
        <vt:i4>2031666</vt:i4>
      </vt:variant>
      <vt:variant>
        <vt:i4>38</vt:i4>
      </vt:variant>
      <vt:variant>
        <vt:i4>0</vt:i4>
      </vt:variant>
      <vt:variant>
        <vt:i4>5</vt:i4>
      </vt:variant>
      <vt:variant>
        <vt:lpwstr/>
      </vt:variant>
      <vt:variant>
        <vt:lpwstr>_Toc453925713</vt:lpwstr>
      </vt:variant>
      <vt:variant>
        <vt:i4>2031666</vt:i4>
      </vt:variant>
      <vt:variant>
        <vt:i4>32</vt:i4>
      </vt:variant>
      <vt:variant>
        <vt:i4>0</vt:i4>
      </vt:variant>
      <vt:variant>
        <vt:i4>5</vt:i4>
      </vt:variant>
      <vt:variant>
        <vt:lpwstr/>
      </vt:variant>
      <vt:variant>
        <vt:lpwstr>_Toc453925712</vt:lpwstr>
      </vt:variant>
      <vt:variant>
        <vt:i4>2031666</vt:i4>
      </vt:variant>
      <vt:variant>
        <vt:i4>26</vt:i4>
      </vt:variant>
      <vt:variant>
        <vt:i4>0</vt:i4>
      </vt:variant>
      <vt:variant>
        <vt:i4>5</vt:i4>
      </vt:variant>
      <vt:variant>
        <vt:lpwstr/>
      </vt:variant>
      <vt:variant>
        <vt:lpwstr>_Toc453925711</vt:lpwstr>
      </vt:variant>
      <vt:variant>
        <vt:i4>2031666</vt:i4>
      </vt:variant>
      <vt:variant>
        <vt:i4>20</vt:i4>
      </vt:variant>
      <vt:variant>
        <vt:i4>0</vt:i4>
      </vt:variant>
      <vt:variant>
        <vt:i4>5</vt:i4>
      </vt:variant>
      <vt:variant>
        <vt:lpwstr/>
      </vt:variant>
      <vt:variant>
        <vt:lpwstr>_Toc453925710</vt:lpwstr>
      </vt:variant>
      <vt:variant>
        <vt:i4>1966130</vt:i4>
      </vt:variant>
      <vt:variant>
        <vt:i4>14</vt:i4>
      </vt:variant>
      <vt:variant>
        <vt:i4>0</vt:i4>
      </vt:variant>
      <vt:variant>
        <vt:i4>5</vt:i4>
      </vt:variant>
      <vt:variant>
        <vt:lpwstr/>
      </vt:variant>
      <vt:variant>
        <vt:lpwstr>_Toc453925709</vt:lpwstr>
      </vt:variant>
      <vt:variant>
        <vt:i4>1966130</vt:i4>
      </vt:variant>
      <vt:variant>
        <vt:i4>8</vt:i4>
      </vt:variant>
      <vt:variant>
        <vt:i4>0</vt:i4>
      </vt:variant>
      <vt:variant>
        <vt:i4>5</vt:i4>
      </vt:variant>
      <vt:variant>
        <vt:lpwstr/>
      </vt:variant>
      <vt:variant>
        <vt:lpwstr>_Toc453925708</vt:lpwstr>
      </vt:variant>
      <vt:variant>
        <vt:i4>1966130</vt:i4>
      </vt:variant>
      <vt:variant>
        <vt:i4>2</vt:i4>
      </vt:variant>
      <vt:variant>
        <vt:i4>0</vt:i4>
      </vt:variant>
      <vt:variant>
        <vt:i4>5</vt:i4>
      </vt:variant>
      <vt:variant>
        <vt:lpwstr/>
      </vt:variant>
      <vt:variant>
        <vt:lpwstr>_Toc453925707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Čeh</dc:creator>
  <cp:keywords/>
  <dc:description/>
  <cp:lastModifiedBy>Miha Čeh</cp:lastModifiedBy>
  <cp:revision>3</cp:revision>
  <cp:lastPrinted>2019-11-27T13:23:00Z</cp:lastPrinted>
  <dcterms:created xsi:type="dcterms:W3CDTF">2019-11-28T05:01:00Z</dcterms:created>
  <dcterms:modified xsi:type="dcterms:W3CDTF">2019-11-28T05:03:00Z</dcterms:modified>
</cp:coreProperties>
</file>